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B51" w:rsidRPr="00262B51" w:rsidRDefault="00262B51" w:rsidP="00262B51">
      <w:pPr>
        <w:spacing w:after="0" w:line="240" w:lineRule="auto"/>
        <w:ind w:left="360" w:right="38"/>
        <w:jc w:val="center"/>
        <w:rPr>
          <w:rFonts w:ascii="Century Gothic" w:eastAsia="Times New Roman" w:hAnsi="Century Gothic" w:cs="Times New Roman"/>
          <w:sz w:val="18"/>
          <w:szCs w:val="18"/>
          <w:lang w:val="es-ES" w:eastAsia="es-ES"/>
        </w:rPr>
      </w:pPr>
    </w:p>
    <w:p w:rsidR="007B1CBB" w:rsidRPr="007B1CBB" w:rsidRDefault="007B1CBB" w:rsidP="007B1CBB">
      <w:pPr>
        <w:tabs>
          <w:tab w:val="left" w:pos="9900"/>
        </w:tabs>
        <w:spacing w:after="0" w:line="240" w:lineRule="auto"/>
        <w:ind w:left="360" w:right="186"/>
        <w:jc w:val="center"/>
        <w:rPr>
          <w:rFonts w:ascii="Century Gothic" w:eastAsia="Times New Roman" w:hAnsi="Century Gothic" w:cs="Courier New"/>
          <w:b/>
          <w:sz w:val="24"/>
          <w:szCs w:val="24"/>
          <w:u w:val="single"/>
          <w:lang w:val="es-ES" w:eastAsia="es-ES"/>
        </w:rPr>
      </w:pPr>
      <w:r w:rsidRPr="007B1CBB">
        <w:rPr>
          <w:rFonts w:ascii="Century Gothic" w:eastAsia="Times New Roman" w:hAnsi="Century Gothic" w:cs="Courier New"/>
          <w:b/>
          <w:sz w:val="24"/>
          <w:szCs w:val="24"/>
          <w:u w:val="single"/>
          <w:lang w:val="es-ES" w:eastAsia="es-ES"/>
        </w:rPr>
        <w:t>ANEXO 1</w:t>
      </w:r>
      <w:r w:rsidR="00D6104F">
        <w:rPr>
          <w:rFonts w:ascii="Century Gothic" w:eastAsia="Times New Roman" w:hAnsi="Century Gothic" w:cs="Courier New"/>
          <w:b/>
          <w:sz w:val="24"/>
          <w:szCs w:val="24"/>
          <w:u w:val="single"/>
          <w:lang w:val="es-ES" w:eastAsia="es-ES"/>
        </w:rPr>
        <w:t>1</w:t>
      </w:r>
      <w:bookmarkStart w:id="0" w:name="_GoBack"/>
      <w:bookmarkEnd w:id="0"/>
    </w:p>
    <w:p w:rsidR="007B1CBB" w:rsidRPr="007B1CBB" w:rsidRDefault="007B1CBB" w:rsidP="007B1CBB">
      <w:pPr>
        <w:tabs>
          <w:tab w:val="left" w:pos="1080"/>
          <w:tab w:val="left" w:pos="9900"/>
        </w:tabs>
        <w:spacing w:after="0" w:line="240" w:lineRule="auto"/>
        <w:ind w:left="360" w:right="186"/>
        <w:jc w:val="center"/>
        <w:rPr>
          <w:rFonts w:ascii="Century Gothic" w:eastAsia="Times New Roman" w:hAnsi="Century Gothic" w:cs="Courier New"/>
          <w:b/>
          <w:sz w:val="24"/>
          <w:szCs w:val="24"/>
          <w:lang w:val="es-ES" w:eastAsia="es-ES"/>
        </w:rPr>
      </w:pPr>
      <w:r w:rsidRPr="007B1CBB">
        <w:rPr>
          <w:rFonts w:ascii="Century Gothic" w:eastAsia="Times New Roman" w:hAnsi="Century Gothic" w:cs="Courier New"/>
          <w:b/>
          <w:sz w:val="24"/>
          <w:szCs w:val="24"/>
          <w:lang w:val="es-ES" w:eastAsia="es-ES"/>
        </w:rPr>
        <w:t>MODELO DE CONTRATO</w:t>
      </w:r>
    </w:p>
    <w:p w:rsidR="007B1CBB" w:rsidRPr="007B1CBB" w:rsidRDefault="007B1CBB" w:rsidP="007B1CBB">
      <w:pPr>
        <w:spacing w:after="0" w:line="240" w:lineRule="auto"/>
        <w:ind w:left="180" w:right="398"/>
        <w:jc w:val="center"/>
        <w:rPr>
          <w:rFonts w:ascii="Century Gothic" w:eastAsia="Times New Roman" w:hAnsi="Century Gothic" w:cs="Times New Roman"/>
          <w:b/>
          <w:i/>
          <w:sz w:val="20"/>
          <w:szCs w:val="20"/>
          <w:u w:val="single"/>
          <w:lang w:val="es-ES" w:eastAsia="es-ES"/>
        </w:rPr>
      </w:pPr>
    </w:p>
    <w:p w:rsidR="007B1CBB" w:rsidRPr="007B1CBB" w:rsidRDefault="007B1CBB" w:rsidP="007B1CBB">
      <w:pPr>
        <w:spacing w:after="0" w:line="240" w:lineRule="auto"/>
        <w:ind w:left="180" w:right="398"/>
        <w:jc w:val="center"/>
        <w:rPr>
          <w:rFonts w:ascii="Century Gothic" w:eastAsia="Times New Roman" w:hAnsi="Century Gothic" w:cs="Courier New"/>
          <w:b/>
          <w:i/>
          <w:color w:val="0000FF"/>
          <w:sz w:val="16"/>
          <w:szCs w:val="16"/>
          <w:lang w:val="es-ES" w:eastAsia="es-ES"/>
        </w:rPr>
      </w:pPr>
      <w:r w:rsidRPr="007B1CBB">
        <w:rPr>
          <w:rFonts w:ascii="Century Gothic" w:eastAsia="Times New Roman" w:hAnsi="Century Gothic" w:cs="Courier New"/>
          <w:b/>
          <w:i/>
          <w:color w:val="0000FF"/>
          <w:sz w:val="16"/>
          <w:szCs w:val="16"/>
          <w:lang w:val="es-ES" w:eastAsia="es-ES"/>
        </w:rPr>
        <w:t>**PRESENTAR ESCRITO LIBRE EN EL QUE MANIFIESTE EL CONOCIMIENTO DEL CONTENIDO DEL CONTRATO**</w:t>
      </w:r>
    </w:p>
    <w:p w:rsidR="007B1CBB" w:rsidRPr="007B1CBB" w:rsidRDefault="007B1CBB" w:rsidP="007B1CBB">
      <w:pPr>
        <w:spacing w:after="0" w:line="240" w:lineRule="auto"/>
        <w:ind w:left="180" w:right="398"/>
        <w:jc w:val="center"/>
        <w:rPr>
          <w:rFonts w:ascii="Century Gothic" w:eastAsia="Times New Roman" w:hAnsi="Century Gothic" w:cs="Courier New"/>
          <w:b/>
          <w:sz w:val="18"/>
          <w:szCs w:val="18"/>
          <w:u w:val="single"/>
          <w:lang w:val="es-ES" w:eastAsia="es-ES"/>
        </w:rPr>
      </w:pPr>
    </w:p>
    <w:p w:rsidR="007B1CBB" w:rsidRPr="007B1CBB" w:rsidRDefault="007B1CBB" w:rsidP="007B1CBB">
      <w:pPr>
        <w:spacing w:after="0" w:line="240" w:lineRule="auto"/>
        <w:ind w:left="180" w:right="398"/>
        <w:jc w:val="center"/>
        <w:rPr>
          <w:rFonts w:ascii="Century Gothic" w:eastAsia="Times New Roman" w:hAnsi="Century Gothic" w:cs="Courier New"/>
          <w:b/>
          <w:sz w:val="18"/>
          <w:szCs w:val="18"/>
          <w:u w:val="single"/>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CONTRATO No. _________________________________</w:t>
      </w:r>
      <w:r w:rsidRPr="007B1CBB">
        <w:rPr>
          <w:rFonts w:ascii="Century Gothic" w:eastAsia="Times New Roman" w:hAnsi="Century Gothic" w:cs="Courier New"/>
          <w:b/>
          <w:bCs/>
          <w:sz w:val="16"/>
          <w:szCs w:val="16"/>
          <w:lang w:val="es-ES" w:eastAsia="es-ES"/>
        </w:rPr>
        <w:t>,</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 xml:space="preserve"> QUE CELEBRAN POR UNA PARTE, EL INSTITUTO DE SERVICIOS DE SALUD PUBLICA DEL ESTADO DE BAJA CALIFORNIA A QUIEN SE DENOMINARA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REPRESENTADO POR SU DIRECTOR GENERAL EL C. </w:t>
      </w:r>
      <w:r w:rsidR="00447337">
        <w:rPr>
          <w:rFonts w:ascii="Century Gothic" w:eastAsia="Times New Roman" w:hAnsi="Century Gothic" w:cs="Courier New"/>
          <w:sz w:val="16"/>
          <w:szCs w:val="16"/>
          <w:lang w:val="es-ES" w:eastAsia="es-ES"/>
        </w:rPr>
        <w:t>________________________</w:t>
      </w:r>
      <w:r w:rsidRPr="007B1CBB">
        <w:rPr>
          <w:rFonts w:ascii="Century Gothic" w:eastAsia="Times New Roman" w:hAnsi="Century Gothic" w:cs="Courier New"/>
          <w:sz w:val="16"/>
          <w:szCs w:val="16"/>
          <w:lang w:val="es-ES" w:eastAsia="es-ES"/>
        </w:rPr>
        <w:t xml:space="preserve">, Y POR OTRA PARTE, LA EMPRESA DENOMINADA </w:t>
      </w:r>
      <w:r w:rsidRPr="007B1CBB">
        <w:rPr>
          <w:rFonts w:ascii="Century Gothic" w:eastAsia="Times New Roman" w:hAnsi="Century Gothic" w:cs="Courier New"/>
          <w:b/>
          <w:i/>
          <w:sz w:val="16"/>
          <w:szCs w:val="16"/>
          <w:lang w:val="es-ES" w:eastAsia="es-ES"/>
        </w:rPr>
        <w:t>“___________________________________________”</w:t>
      </w:r>
      <w:r w:rsidRPr="007B1CBB">
        <w:rPr>
          <w:rFonts w:ascii="Century Gothic" w:eastAsia="Times New Roman" w:hAnsi="Century Gothic" w:cs="Courier New"/>
          <w:sz w:val="16"/>
          <w:szCs w:val="16"/>
          <w:lang w:val="es-ES" w:eastAsia="es-ES"/>
        </w:rPr>
        <w:t xml:space="preserve"> POR CONDUCTO</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 xml:space="preserve">DEL </w:t>
      </w:r>
      <w:r w:rsidRPr="007B1CBB">
        <w:rPr>
          <w:rFonts w:ascii="Century Gothic" w:eastAsia="Times New Roman" w:hAnsi="Century Gothic" w:cs="Courier New"/>
          <w:b/>
          <w:sz w:val="16"/>
          <w:szCs w:val="16"/>
          <w:lang w:val="es-ES" w:eastAsia="es-ES"/>
        </w:rPr>
        <w:t>C.</w:t>
      </w:r>
      <w:r w:rsidRPr="007B1CBB">
        <w:rPr>
          <w:rFonts w:ascii="Century Gothic" w:eastAsia="Times New Roman" w:hAnsi="Century Gothic" w:cs="Courier New"/>
          <w:sz w:val="16"/>
          <w:szCs w:val="16"/>
          <w:lang w:val="es-ES" w:eastAsia="es-ES"/>
        </w:rPr>
        <w:t>______________________________________________,</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EN SU CARÁCTER DE REPRESENTANTE LEGAL DE LA SOCIEDAD  ANTES MENCIONADA, A QUIEN  EN LO SUCESIVO SE LE DENOMINARA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AL TENOR DE LOS SIGUIENTES ANTECEDENTES, DECLARACIONES Y CLÁUSULAS: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de-DE"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de-DE" w:eastAsia="es-ES"/>
        </w:rPr>
      </w:pPr>
      <w:r w:rsidRPr="007B1CBB">
        <w:rPr>
          <w:rFonts w:ascii="Century Gothic" w:eastAsia="Times New Roman" w:hAnsi="Century Gothic" w:cs="Courier New"/>
          <w:b/>
          <w:sz w:val="16"/>
          <w:szCs w:val="16"/>
          <w:lang w:val="de-DE" w:eastAsia="es-ES"/>
        </w:rPr>
        <w:t>A N T E C E D E N T E 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de-DE"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sz w:val="16"/>
          <w:szCs w:val="16"/>
          <w:lang w:val="es-ES" w:eastAsia="es-ES"/>
        </w:rPr>
        <w:t xml:space="preserve">LA ASIGNACIÓN DEL PRESENTE CONTRATO, SE REALIZÓ MEDIANTE EL PROCEDIMIENTO DE LA CONVOCATORIA DEL </w:t>
      </w:r>
      <w:r w:rsidRPr="007B1CBB">
        <w:rPr>
          <w:rFonts w:ascii="Century Gothic" w:eastAsia="Times New Roman" w:hAnsi="Century Gothic" w:cs="Courier New"/>
          <w:b/>
          <w:sz w:val="16"/>
          <w:szCs w:val="16"/>
          <w:lang w:val="es-ES" w:eastAsia="es-ES"/>
        </w:rPr>
        <w:t xml:space="preserve">PROCEDIMIENTO DE LICITACION PUBLICA NACIONAL No. ________________,  </w:t>
      </w:r>
      <w:r w:rsidRPr="007B1CBB">
        <w:rPr>
          <w:rFonts w:ascii="Century Gothic" w:eastAsia="Times New Roman" w:hAnsi="Century Gothic" w:cs="Courier New"/>
          <w:bCs/>
          <w:sz w:val="16"/>
          <w:szCs w:val="16"/>
          <w:lang w:val="es-ES" w:eastAsia="es-ES"/>
        </w:rPr>
        <w:t>DE CONFOR</w:t>
      </w:r>
      <w:r w:rsidRPr="007B1CBB">
        <w:rPr>
          <w:rFonts w:ascii="Century Gothic" w:eastAsia="Times New Roman" w:hAnsi="Century Gothic" w:cs="Courier New"/>
          <w:sz w:val="16"/>
          <w:szCs w:val="16"/>
          <w:lang w:val="es-ES" w:eastAsia="es-ES"/>
        </w:rPr>
        <w:t xml:space="preserve">MIDAD CON EL FALLO EMITIDO EN FECHA _____________________Y EN APEGO A LA NORMATIVIDAD APLICABLE A LA MATERIA Y DEMÁS DISPOSICIONES JURIDICAS APLICABLES AL RESPECTO, DEL QUE RESULTO FAVORECIDA EN EL FALLO CORRESPONDIENTE LA EMPRESA DENOMINADA </w:t>
      </w:r>
      <w:r w:rsidRPr="007B1CBB">
        <w:rPr>
          <w:rFonts w:ascii="Century Gothic" w:eastAsia="Times New Roman" w:hAnsi="Century Gothic" w:cs="Courier New"/>
          <w:b/>
          <w:i/>
          <w:sz w:val="16"/>
          <w:szCs w:val="16"/>
          <w:lang w:val="es-ES" w:eastAsia="es-ES"/>
        </w:rPr>
        <w:t>“______________________________”</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 xml:space="preserve">D E C L A R A C I O N E S: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POR CONDUCTO DE SU REPRESENTANTE DECLARA:</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spacing w:after="0" w:line="240" w:lineRule="auto"/>
        <w:ind w:left="180" w:right="39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I.1.-</w:t>
      </w:r>
      <w:r w:rsidRPr="007B1CBB">
        <w:rPr>
          <w:rFonts w:ascii="Century Gothic" w:eastAsia="Times New Roman" w:hAnsi="Century Gothic" w:cs="Courier New"/>
          <w:sz w:val="16"/>
          <w:szCs w:val="16"/>
          <w:lang w:val="es-ES_tradnl"/>
        </w:rPr>
        <w:t xml:space="preserve"> QUE DE CONFORMIDAD CON LOS ARTÍCULOS 1 Y 2 DE SU DECRETO CONSTITUTIVO, PUBLICADO EN  EL PERIÓDICO OFICIAL DEL ESTADO DEL 19 DE DICIEMBRE DE 1997, ES UN ORGANISMO PÚBLICO DESCENTRALIZADO CON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I.2.-</w:t>
      </w:r>
      <w:r w:rsidRPr="007B1CBB">
        <w:rPr>
          <w:rFonts w:ascii="Century Gothic" w:eastAsia="Times New Roman" w:hAnsi="Century Gothic" w:cs="Courier New"/>
          <w:sz w:val="16"/>
          <w:szCs w:val="16"/>
          <w:lang w:val="es-ES" w:eastAsia="es-ES"/>
        </w:rPr>
        <w:t xml:space="preserve"> QUE EL DR. ___________________________________, EN SU CARÁCTER DE DIRECTOR GENERAL DE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CALIDAD QUE ACREDITA  MEDIANTE NOMBRAMIENTO DEL QUE FUE OBJETO POR PARTE DEL C. GOBERNADOR CONSTITUCIONAL DEL ESTADO, DE FECHA ______________, ESTÁ FACULTADO PARA REPRESENTAR LEGALMENTE A DICHO ORGANISMO Y SUSCRIBIR EL PRESENTE CONTRATO, DE CONFORMIDAD CON EL ARTÍCULO 17 FRACCIÓN I DEL DECRETO CONSTITUTIVO CORRESPONDIENTE.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spacing w:after="0" w:line="240" w:lineRule="auto"/>
        <w:ind w:left="180" w:right="39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I.3.- </w:t>
      </w:r>
      <w:r w:rsidRPr="007B1CBB">
        <w:rPr>
          <w:rFonts w:ascii="Century Gothic" w:eastAsia="Times New Roman" w:hAnsi="Century Gothic" w:cs="Courier New"/>
          <w:sz w:val="16"/>
          <w:szCs w:val="16"/>
          <w:lang w:val="es-ES_tradnl"/>
        </w:rPr>
        <w:t xml:space="preserve">QUE TIENE ESTABLECIDO SU DOMICILIO OFICIAL EN CALLE CIRCUITO DE LAS MISIONES ORIENTE #188, PARQUE INDUSTRIAL LAS CALIFORNIAS, DE LA CIUDAD DE MEXICALI, BAJA CALIFORNIA, CÓDIGO POSTAL 21394; MISMO QUE SEÑALA PARA LOS FINES Y EFECTOS LEGALES DE ESTE CONTRATO. </w:t>
      </w:r>
    </w:p>
    <w:p w:rsidR="007B1CBB" w:rsidRPr="007B1CBB" w:rsidRDefault="007B1CBB" w:rsidP="007B1CBB">
      <w:pPr>
        <w:spacing w:after="0" w:line="240" w:lineRule="auto"/>
        <w:ind w:left="180" w:right="39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398"/>
        <w:jc w:val="both"/>
        <w:rPr>
          <w:rFonts w:ascii="Century Gothic" w:eastAsia="Times New Roman" w:hAnsi="Century Gothic" w:cs="Courier New"/>
          <w:sz w:val="16"/>
          <w:szCs w:val="16"/>
          <w:lang w:eastAsia="es-ES"/>
        </w:rPr>
      </w:pPr>
      <w:r w:rsidRPr="007B1CBB">
        <w:rPr>
          <w:rFonts w:ascii="Century Gothic" w:eastAsia="Times New Roman" w:hAnsi="Century Gothic" w:cs="Courier New"/>
          <w:b/>
          <w:sz w:val="16"/>
          <w:szCs w:val="16"/>
          <w:lang w:val="es-ES" w:eastAsia="es-ES"/>
        </w:rPr>
        <w:t xml:space="preserve">I.4. </w:t>
      </w:r>
      <w:r w:rsidRPr="007B1CBB">
        <w:rPr>
          <w:rFonts w:ascii="Century Gothic" w:eastAsia="Times New Roman" w:hAnsi="Century Gothic" w:cs="Courier New"/>
          <w:sz w:val="16"/>
          <w:szCs w:val="16"/>
          <w:lang w:val="es-ES" w:eastAsia="es-ES"/>
        </w:rPr>
        <w:t>QUE PARA CUMPLIR EFICAZMENTE CON SU OBJETO REQUIERE DE LOS BIENES QUE</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b/>
          <w:bCs/>
          <w:sz w:val="16"/>
          <w:szCs w:val="16"/>
          <w:lang w:val="es-ES" w:eastAsia="es-ES"/>
        </w:rPr>
        <w:t>“EL PROVEEDOR”</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 xml:space="preserve">OFERTO CONFORME A SU PROPOSICION Y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CUENTA CON </w:t>
      </w:r>
      <w:r w:rsidRPr="007B1CBB">
        <w:rPr>
          <w:rFonts w:ascii="Century Gothic" w:eastAsia="Times New Roman" w:hAnsi="Century Gothic" w:cs="Courier New"/>
          <w:sz w:val="16"/>
          <w:szCs w:val="16"/>
          <w:lang w:eastAsia="es-ES"/>
        </w:rPr>
        <w:t>EL RECURSO A COMPROMETER  EN LA PRESENTE INVITACIÓN, PROVIENE DEL PRESUPUESTO AUTORIZADO Y DISPONIBLE AL INSTITUTO PARA EL EJERCICIO 2010 Y  EN APEGO A  LA NORMATIVIDAD APLICABLE A LA MATERIA.</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II.- </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POR CONDUCTO DE SU REPRESENTANTE</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DECLARA:</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II.1.-</w:t>
      </w:r>
      <w:r w:rsidRPr="007B1CBB">
        <w:rPr>
          <w:rFonts w:ascii="Century Gothic" w:eastAsia="Times New Roman" w:hAnsi="Century Gothic" w:cs="Courier New"/>
          <w:sz w:val="16"/>
          <w:szCs w:val="16"/>
          <w:lang w:val="es-ES" w:eastAsia="es-ES"/>
        </w:rPr>
        <w:t xml:space="preserve"> QUE ES UNA PERSONA MORAL LEGALMENTE CONSTITUIDA  CONFORME A LAS LEYES  MEXICANAS TAL Y COMO SE ACREDITA CON LA ESCRITURA PUBLICA No. ________ DE FECHA _______________________________, OTORGADA ANTE LA FE DEL </w:t>
      </w:r>
      <w:r w:rsidRPr="007B1CBB">
        <w:rPr>
          <w:rFonts w:ascii="Century Gothic" w:eastAsia="Times New Roman" w:hAnsi="Century Gothic" w:cs="Courier New"/>
          <w:sz w:val="16"/>
          <w:szCs w:val="16"/>
          <w:lang w:val="es-ES" w:eastAsia="es-ES"/>
        </w:rPr>
        <w:lastRenderedPageBreak/>
        <w:t>LIC. ____________________, NOTARIO PUBLICO No. ______  EN EL ____________________DEL ESTADO DE ___________________; INSCRITA EN EL REGISTRO PUBLICO DE COMERCIO BAJO EL FOLIO MERCANTIL No.__________ EN FECHA ___________; Y TIENE POR OBJETO ENTRE OTROS:  __________________</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II.2.-</w:t>
      </w:r>
      <w:r w:rsidRPr="007B1CBB">
        <w:rPr>
          <w:rFonts w:ascii="Century Gothic" w:eastAsia="Times New Roman" w:hAnsi="Century Gothic" w:cs="Courier New"/>
          <w:sz w:val="16"/>
          <w:szCs w:val="16"/>
          <w:lang w:val="es-ES" w:eastAsia="es-ES"/>
        </w:rPr>
        <w:t xml:space="preserve"> QUE EL  C.______________________________________________, TIENE CAPACIDAD JURÍDICA PARA CONTRATAR EN NOMBRE DE SU REPRESENTADA Y OBLIGARLA AL SUMINISTRO DE LOS BIENES OBJETO DE ESTE CONTRATO TAL COMO SE DESPRENDE DE LA ESCRITURA NUMERO __________________, DE FECHA ________________________, ANTE LA FE DEL LIC. ___________________________, NOTARIO PUBLICO No. _________  EN LA CIUDAD DE _______________________, ESTADO DE _________________; Y QUE DISPONE DE LA ORGANIZACIÓN Y ELEMENTOS SUFICIENTES PARA ELLO.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II.3.-</w:t>
      </w:r>
      <w:r w:rsidRPr="007B1CBB">
        <w:rPr>
          <w:rFonts w:ascii="Century Gothic" w:eastAsia="Times New Roman" w:hAnsi="Century Gothic" w:cs="Courier New"/>
          <w:sz w:val="16"/>
          <w:szCs w:val="16"/>
          <w:lang w:val="es-ES" w:eastAsia="es-ES"/>
        </w:rPr>
        <w:t xml:space="preserve"> QUE TIENE SU DOMICILIO LEGAL EN _________________________________________EN LA COLONIA _________________________________, CÓDIGO POSTAL ___________________, EN EL MUNICIPIO DE _________________, ______________________ESTADO DE ________________________; MISMO QUE SEÑALA PARA TODOS LOS EFECTOS LEGALES DEL PRESENTE CONTRATO;  ASI COMO  SEÑALA LOS TELÉFONOS (…) #............ Y CON CORREO ELECTRÓNICO  ______________</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II.4.-</w:t>
      </w:r>
      <w:r w:rsidRPr="007B1CBB">
        <w:rPr>
          <w:rFonts w:ascii="Century Gothic" w:eastAsia="Times New Roman" w:hAnsi="Century Gothic" w:cs="Courier New"/>
          <w:sz w:val="16"/>
          <w:szCs w:val="16"/>
          <w:lang w:val="es-ES" w:eastAsia="es-ES"/>
        </w:rPr>
        <w:t xml:space="preserve"> QUE CUENTA CON REGISTRO FEDERAL DE CONTRIBUYENTES DE LA SECRETARIA DE HACIENDA Y CRÉDITO PUBLICO NÚMERO ___________________________</w:t>
      </w:r>
      <w:r w:rsidRPr="007B1CBB">
        <w:rPr>
          <w:rFonts w:ascii="Century Gothic" w:eastAsia="Times New Roman" w:hAnsi="Century Gothic" w:cs="Courier New"/>
          <w:b/>
          <w:i/>
          <w:sz w:val="16"/>
          <w:szCs w:val="16"/>
          <w:lang w:val="es-ES" w:eastAsia="es-ES"/>
        </w:rPr>
        <w:t>.</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II.5.-</w:t>
      </w:r>
      <w:r w:rsidRPr="007B1CBB">
        <w:rPr>
          <w:rFonts w:ascii="Century Gothic" w:eastAsia="Times New Roman" w:hAnsi="Century Gothic" w:cs="Courier New"/>
          <w:sz w:val="16"/>
          <w:szCs w:val="16"/>
          <w:lang w:val="es-ES" w:eastAsia="es-ES"/>
        </w:rPr>
        <w:t xml:space="preserve"> QUE CONOCE PLENAMENTE EL CONTENIDO DE LA LEY DE ADQUISICIONES, ARRENDAMIENTOS Y SERVICIOS DEL SECTOR PUBLICO, ASÍ COMO EL REGLAMENTO DE LA LEY  EN CITA  Y DEMÁS DISPOSICIONES APLICABLES AL RESPECTO.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III.- </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"AMBAS PARTES"</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 xml:space="preserve">DECLARAN: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III.1.-</w:t>
      </w:r>
      <w:r w:rsidRPr="007B1CBB">
        <w:rPr>
          <w:rFonts w:ascii="Century Gothic" w:eastAsia="Times New Roman" w:hAnsi="Century Gothic" w:cs="Courier New"/>
          <w:sz w:val="16"/>
          <w:szCs w:val="16"/>
          <w:lang w:val="es-ES" w:eastAsia="es-ES"/>
        </w:rPr>
        <w:t xml:space="preserve"> QUE SE RECONOCEN MUTUAMENTE LA PERSONALIDAD QUE OSTENTAN Y SU CAPACIDAD PARA CONTRATAR, EN LOS TÉRMINOS DE LAS DECLARACIONES ANTERIORES.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EXPUESTO LO ANTERIOR, LAS PARTES SUJETAN SU COMPROMISO A LA FORMA Y TÉRMINOS QUE SE ESTABLECEN EN LAS SIGUIENTES:</w:t>
      </w:r>
    </w:p>
    <w:p w:rsid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 xml:space="preserve">C L Á U S U L A S: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PRIMERA: OBJETO DEL CONTRATO.</w:t>
      </w:r>
      <w:r w:rsidRPr="007B1CBB">
        <w:rPr>
          <w:rFonts w:ascii="Century Gothic" w:eastAsia="Times New Roman" w:hAnsi="Century Gothic" w:cs="Courier New"/>
          <w:sz w:val="16"/>
          <w:szCs w:val="16"/>
          <w:lang w:val="es-ES" w:eastAsia="es-ES"/>
        </w:rPr>
        <w:t xml:space="preserve"> </w:t>
      </w:r>
    </w:p>
    <w:p w:rsidR="007B1CBB" w:rsidRPr="007B1CBB" w:rsidRDefault="007B1CBB" w:rsidP="007B1CBB">
      <w:pPr>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Courier New"/>
          <w:b/>
          <w:sz w:val="16"/>
          <w:szCs w:val="16"/>
          <w:lang w:val="es-ES" w:eastAsia="es-ES"/>
        </w:rPr>
        <w:t xml:space="preserve">A).1.- </w:t>
      </w:r>
      <w:r w:rsidRPr="007B1CBB">
        <w:rPr>
          <w:rFonts w:ascii="Century Gothic" w:eastAsia="Times New Roman" w:hAnsi="Century Gothic" w:cs="Times New Roman"/>
          <w:sz w:val="16"/>
          <w:szCs w:val="16"/>
          <w:lang w:val="es-ES" w:eastAsia="es-ES"/>
        </w:rPr>
        <w:t>EL PRESENTE CONTRATO TIENE COMO OBJETO PARA FIJAR LAS BASES Y TÉRMINOS  EN QUE “</w:t>
      </w:r>
      <w:r w:rsidRPr="007B1CBB">
        <w:rPr>
          <w:rFonts w:ascii="Century Gothic" w:eastAsia="Times New Roman" w:hAnsi="Century Gothic" w:cs="Times New Roman"/>
          <w:b/>
          <w:sz w:val="16"/>
          <w:szCs w:val="16"/>
          <w:lang w:val="es-ES" w:eastAsia="es-ES"/>
        </w:rPr>
        <w:t>EL PROVEEDOR”</w:t>
      </w:r>
      <w:r w:rsidRPr="007B1CBB">
        <w:rPr>
          <w:rFonts w:ascii="Century Gothic" w:eastAsia="Times New Roman" w:hAnsi="Century Gothic" w:cs="Times New Roman"/>
          <w:sz w:val="16"/>
          <w:szCs w:val="16"/>
          <w:lang w:val="es-ES" w:eastAsia="es-ES"/>
        </w:rPr>
        <w:t xml:space="preserve"> HABRÁ DE SUMINISTRAR A “</w:t>
      </w:r>
      <w:r w:rsidRPr="007B1CBB">
        <w:rPr>
          <w:rFonts w:ascii="Century Gothic" w:eastAsia="Times New Roman" w:hAnsi="Century Gothic" w:cs="Times New Roman"/>
          <w:b/>
          <w:sz w:val="16"/>
          <w:szCs w:val="16"/>
          <w:lang w:val="es-ES" w:eastAsia="es-ES"/>
        </w:rPr>
        <w:t>EL ISESALUD”</w:t>
      </w:r>
      <w:r w:rsidRPr="007B1CBB">
        <w:rPr>
          <w:rFonts w:ascii="Century Gothic" w:eastAsia="Times New Roman" w:hAnsi="Century Gothic" w:cs="Times New Roman"/>
          <w:sz w:val="16"/>
          <w:szCs w:val="16"/>
          <w:lang w:val="es-ES" w:eastAsia="es-ES"/>
        </w:rPr>
        <w:t xml:space="preserve"> EL MATERIAL DE OSTEOSISNTESIS QUE LE FUE ADJUDICADO EN EL FALLO DE LA LICITACION SEÑALADA EN EL ANTECEDENTE DEL PRESENTE INSTRUMENTO EN LOS PRECIOS Y CANTIDAD, ESTABLECIDAS EN EL </w:t>
      </w:r>
      <w:r w:rsidRPr="007B1CBB">
        <w:rPr>
          <w:rFonts w:ascii="Century Gothic" w:eastAsia="Times New Roman" w:hAnsi="Century Gothic" w:cs="Times New Roman"/>
          <w:b/>
          <w:sz w:val="16"/>
          <w:szCs w:val="16"/>
          <w:lang w:val="es-ES" w:eastAsia="es-ES"/>
        </w:rPr>
        <w:t>ANEXO I</w:t>
      </w:r>
      <w:r w:rsidRPr="007B1CBB">
        <w:rPr>
          <w:rFonts w:ascii="Century Gothic" w:eastAsia="Times New Roman" w:hAnsi="Century Gothic" w:cs="Times New Roman"/>
          <w:sz w:val="16"/>
          <w:szCs w:val="16"/>
          <w:lang w:val="es-ES" w:eastAsia="es-ES"/>
        </w:rPr>
        <w:t xml:space="preserve"> QUE FIRMADO POR LOS OTORGANTES FORMA PARTE INTEGRANTE DEL PRESENTE INSTRUMENTO.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Courier New"/>
          <w:b/>
          <w:sz w:val="16"/>
          <w:szCs w:val="16"/>
          <w:lang w:val="es-ES" w:eastAsia="es-ES"/>
        </w:rPr>
        <w:t xml:space="preserve">B).1.- </w:t>
      </w:r>
      <w:r w:rsidRPr="007B1CBB">
        <w:rPr>
          <w:rFonts w:ascii="Century Gothic" w:eastAsia="Times New Roman" w:hAnsi="Century Gothic" w:cs="Times New Roman"/>
          <w:sz w:val="16"/>
          <w:szCs w:val="16"/>
          <w:lang w:val="es-ES" w:eastAsia="es-ES"/>
        </w:rPr>
        <w:t xml:space="preserve">CONSTA COMO </w:t>
      </w:r>
      <w:r w:rsidRPr="007B1CBB">
        <w:rPr>
          <w:rFonts w:ascii="Century Gothic" w:eastAsia="Times New Roman" w:hAnsi="Century Gothic" w:cs="Times New Roman"/>
          <w:b/>
          <w:sz w:val="16"/>
          <w:szCs w:val="16"/>
          <w:lang w:val="es-ES" w:eastAsia="es-ES"/>
        </w:rPr>
        <w:t>ANEXO 1</w:t>
      </w:r>
      <w:r w:rsidRPr="007B1CBB">
        <w:rPr>
          <w:rFonts w:ascii="Century Gothic" w:eastAsia="Times New Roman" w:hAnsi="Century Gothic" w:cs="Times New Roman"/>
          <w:sz w:val="16"/>
          <w:szCs w:val="16"/>
          <w:lang w:val="es-ES" w:eastAsia="es-ES"/>
        </w:rPr>
        <w:t xml:space="preserve"> EL LISTADO DEL </w:t>
      </w:r>
      <w:r w:rsidRPr="007B1CBB">
        <w:rPr>
          <w:rFonts w:ascii="Century Gothic" w:eastAsia="Times New Roman" w:hAnsi="Century Gothic" w:cs="Times New Roman"/>
          <w:i/>
          <w:sz w:val="16"/>
          <w:szCs w:val="16"/>
          <w:u w:val="single"/>
          <w:lang w:val="es-ES" w:eastAsia="es-ES"/>
        </w:rPr>
        <w:t>MATERIAL DE OSTEOSINTESIS</w:t>
      </w:r>
      <w:r w:rsidRPr="007B1CBB">
        <w:rPr>
          <w:rFonts w:ascii="Century Gothic" w:eastAsia="Times New Roman" w:hAnsi="Century Gothic" w:cs="Times New Roman"/>
          <w:i/>
          <w:sz w:val="16"/>
          <w:szCs w:val="16"/>
          <w:lang w:val="es-ES" w:eastAsia="es-ES"/>
        </w:rPr>
        <w:t xml:space="preserve"> ASI COMO EL EQUIPO QUE EN CALIDAD DE COMODATO </w:t>
      </w:r>
      <w:r w:rsidRPr="007B1CBB">
        <w:rPr>
          <w:rFonts w:ascii="Century Gothic" w:eastAsia="Times New Roman" w:hAnsi="Century Gothic" w:cs="Times New Roman"/>
          <w:sz w:val="16"/>
          <w:szCs w:val="16"/>
          <w:lang w:val="es-ES" w:eastAsia="es-ES"/>
        </w:rPr>
        <w:t xml:space="preserve"> </w:t>
      </w:r>
      <w:r w:rsidRPr="007B1CBB">
        <w:rPr>
          <w:rFonts w:ascii="Century Gothic" w:eastAsia="Times New Roman" w:hAnsi="Century Gothic" w:cs="Times New Roman"/>
          <w:b/>
          <w:sz w:val="16"/>
          <w:szCs w:val="16"/>
          <w:lang w:val="es-ES" w:eastAsia="es-ES"/>
        </w:rPr>
        <w:t xml:space="preserve">“EL PROVEEDOR” </w:t>
      </w:r>
      <w:r w:rsidRPr="007B1CBB">
        <w:rPr>
          <w:rFonts w:ascii="Century Gothic" w:eastAsia="Times New Roman" w:hAnsi="Century Gothic" w:cs="Times New Roman"/>
          <w:sz w:val="16"/>
          <w:szCs w:val="16"/>
          <w:lang w:val="es-ES" w:eastAsia="es-ES"/>
        </w:rPr>
        <w:t xml:space="preserve">SE OBLIGA A ENTREGAR EN LAS UNIDADES HOSPITALARIAS DE </w:t>
      </w:r>
      <w:r w:rsidRPr="007B1CBB">
        <w:rPr>
          <w:rFonts w:ascii="Century Gothic" w:eastAsia="Times New Roman" w:hAnsi="Century Gothic" w:cs="Times New Roman"/>
          <w:b/>
          <w:sz w:val="16"/>
          <w:szCs w:val="16"/>
          <w:lang w:val="es-ES" w:eastAsia="es-ES"/>
        </w:rPr>
        <w:t>“EL ISESALUD”</w:t>
      </w:r>
      <w:r w:rsidRPr="007B1CBB">
        <w:rPr>
          <w:rFonts w:ascii="Century Gothic" w:eastAsia="Times New Roman" w:hAnsi="Century Gothic" w:cs="Times New Roman"/>
          <w:sz w:val="16"/>
          <w:szCs w:val="16"/>
          <w:lang w:val="es-ES" w:eastAsia="es-ES"/>
        </w:rPr>
        <w:t xml:space="preserve"> MISMO QUE FORMA PARTE INTEGRANTE DEL PRESENTE INSTRUMENTO, EN EL QUE SE PRECISAN LOS RENGLONES DE LOS BIENES, DESCRIPCIÓN Y PRECIO UNITARIO POR CADA UNO DE LOS BIENES MATERIA DE ESTE INSTRUMENTO CONSENSUAL.</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C).1.-</w:t>
      </w:r>
      <w:r w:rsidRPr="007B1CBB">
        <w:rPr>
          <w:rFonts w:ascii="Century Gothic" w:eastAsia="Times New Roman" w:hAnsi="Century Gothic" w:cs="Times New Roman"/>
          <w:sz w:val="16"/>
          <w:szCs w:val="16"/>
          <w:lang w:val="es-ES" w:eastAsia="es-ES"/>
        </w:rPr>
        <w:t xml:space="preserve"> </w:t>
      </w:r>
      <w:r w:rsidRPr="007B1CBB">
        <w:rPr>
          <w:rFonts w:ascii="Century Gothic" w:eastAsia="Times New Roman" w:hAnsi="Century Gothic" w:cs="Times New Roman"/>
          <w:b/>
          <w:sz w:val="16"/>
          <w:szCs w:val="16"/>
          <w:lang w:val="es-ES" w:eastAsia="es-ES"/>
        </w:rPr>
        <w:t>“EL PROVEEDOR”</w:t>
      </w:r>
      <w:r w:rsidRPr="007B1CBB">
        <w:rPr>
          <w:rFonts w:ascii="Century Gothic" w:eastAsia="Times New Roman" w:hAnsi="Century Gothic" w:cs="Times New Roman"/>
          <w:sz w:val="16"/>
          <w:szCs w:val="16"/>
          <w:lang w:val="es-ES" w:eastAsia="es-ES"/>
        </w:rPr>
        <w:t xml:space="preserve"> SE OBLIGA A QUE LOS PRECIOS PROPUESTOS EN EL </w:t>
      </w:r>
      <w:r w:rsidRPr="007B1CBB">
        <w:rPr>
          <w:rFonts w:ascii="Century Gothic" w:eastAsia="Times New Roman" w:hAnsi="Century Gothic" w:cs="Times New Roman"/>
          <w:b/>
          <w:sz w:val="16"/>
          <w:szCs w:val="16"/>
          <w:lang w:val="es-ES" w:eastAsia="es-ES"/>
        </w:rPr>
        <w:t>ANEXO 1</w:t>
      </w:r>
      <w:r w:rsidRPr="007B1CBB">
        <w:rPr>
          <w:rFonts w:ascii="Century Gothic" w:eastAsia="Times New Roman" w:hAnsi="Century Gothic" w:cs="Times New Roman"/>
          <w:sz w:val="16"/>
          <w:szCs w:val="16"/>
          <w:lang w:val="es-ES" w:eastAsia="es-ES"/>
        </w:rPr>
        <w:t xml:space="preserve"> DEL PRESENTE CONTRATO SON EN MONEDA NACIONAL (PESO MEXICANO) Y SERÁN FIJOS DURANTE LA VIGENCIA DEL PRESENTE CONTRATO.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SEGUNDA: IMPORTE DEL CONTRATO.</w:t>
      </w:r>
    </w:p>
    <w:p w:rsidR="007B1CBB" w:rsidRPr="007B1CBB" w:rsidRDefault="007B1CBB" w:rsidP="007B1CBB">
      <w:pPr>
        <w:spacing w:after="0" w:line="240" w:lineRule="auto"/>
        <w:ind w:left="180" w:right="39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sz w:val="16"/>
          <w:szCs w:val="16"/>
          <w:lang w:val="es-ES_tradnl"/>
        </w:rPr>
        <w:t xml:space="preserve">EL MONTO DEL PRESENTE ES COMO </w:t>
      </w:r>
      <w:r w:rsidRPr="007B1CBB">
        <w:rPr>
          <w:rFonts w:ascii="Century Gothic" w:eastAsia="Times New Roman" w:hAnsi="Century Gothic" w:cs="Courier New"/>
          <w:b/>
          <w:sz w:val="16"/>
          <w:szCs w:val="16"/>
          <w:lang w:val="es-ES_tradnl"/>
        </w:rPr>
        <w:t>PRESUPUESTO MINIMO DE</w:t>
      </w:r>
      <w:r w:rsidRPr="007B1CBB">
        <w:rPr>
          <w:rFonts w:ascii="Century Gothic" w:eastAsia="Times New Roman" w:hAnsi="Century Gothic" w:cs="Courier New"/>
          <w:sz w:val="16"/>
          <w:szCs w:val="16"/>
          <w:lang w:val="es-ES_tradnl"/>
        </w:rPr>
        <w:t xml:space="preserve"> </w:t>
      </w:r>
      <w:r w:rsidRPr="007B1CBB">
        <w:rPr>
          <w:rFonts w:ascii="Century Gothic" w:eastAsia="Times New Roman" w:hAnsi="Century Gothic" w:cs="Courier New"/>
          <w:b/>
          <w:sz w:val="16"/>
          <w:szCs w:val="16"/>
          <w:lang w:val="es-ES_tradnl"/>
        </w:rPr>
        <w:t xml:space="preserve">$________________ Y PRESUPUESTO MAXIMO DE $_______________  </w:t>
      </w:r>
      <w:r w:rsidRPr="007B1CBB">
        <w:rPr>
          <w:rFonts w:ascii="Century Gothic" w:eastAsia="Times New Roman" w:hAnsi="Century Gothic" w:cs="Courier New"/>
          <w:sz w:val="16"/>
          <w:szCs w:val="16"/>
          <w:lang w:val="es-ES_tradnl"/>
        </w:rPr>
        <w:t>(CANTIDAD EN LETRA</w:t>
      </w:r>
      <w:proofErr w:type="gramStart"/>
      <w:r w:rsidRPr="007B1CBB">
        <w:rPr>
          <w:rFonts w:ascii="Century Gothic" w:eastAsia="Times New Roman" w:hAnsi="Century Gothic" w:cs="Courier New"/>
          <w:sz w:val="16"/>
          <w:szCs w:val="16"/>
          <w:lang w:val="es-ES_tradnl"/>
        </w:rPr>
        <w:t>,,,,,,,,,,,,,,,,,,,,,,,,,,,,</w:t>
      </w:r>
      <w:proofErr w:type="gramEnd"/>
      <w:r w:rsidRPr="007B1CBB">
        <w:rPr>
          <w:rFonts w:ascii="Century Gothic" w:eastAsia="Times New Roman" w:hAnsi="Century Gothic" w:cs="Courier New"/>
          <w:sz w:val="16"/>
          <w:szCs w:val="16"/>
          <w:lang w:val="es-ES_tradnl"/>
        </w:rPr>
        <w:t xml:space="preserve"> 00/100 M.N.)  EN EL HOSPITAL _______________________________.</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TERCERA: IDENTIFICACIÓN Y CONDICIONES DE ENTREGA DE LOS BIENES.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lastRenderedPageBreak/>
        <w:t xml:space="preserve">A).3.- “EL PROVEEDOR” </w:t>
      </w:r>
      <w:r w:rsidRPr="007B1CBB">
        <w:rPr>
          <w:rFonts w:ascii="Century Gothic" w:eastAsia="Times New Roman" w:hAnsi="Century Gothic" w:cs="Courier New"/>
          <w:sz w:val="16"/>
          <w:szCs w:val="16"/>
          <w:lang w:val="es-ES" w:eastAsia="es-ES"/>
        </w:rPr>
        <w:t xml:space="preserve"> SE OBLIGA A ENTREGAR A </w:t>
      </w:r>
      <w:r w:rsidRPr="007B1CBB">
        <w:rPr>
          <w:rFonts w:ascii="Century Gothic" w:eastAsia="Times New Roman" w:hAnsi="Century Gothic" w:cs="Courier New"/>
          <w:b/>
          <w:sz w:val="16"/>
          <w:szCs w:val="16"/>
          <w:lang w:val="es-ES" w:eastAsia="es-ES"/>
        </w:rPr>
        <w:t xml:space="preserve">“EL ISESALUD” </w:t>
      </w:r>
      <w:r w:rsidRPr="007B1CBB">
        <w:rPr>
          <w:rFonts w:ascii="Century Gothic" w:eastAsia="Times New Roman" w:hAnsi="Century Gothic" w:cs="Courier New"/>
          <w:sz w:val="16"/>
          <w:szCs w:val="16"/>
          <w:lang w:val="es-ES" w:eastAsia="es-ES"/>
        </w:rPr>
        <w:t xml:space="preserve">LOS BIENES MATERIA DE ESTE CONTRATO QUE SE RELACIONAN EN LA CLÁUSULA PRIMERA DE ESTE INSTRUMENTO; IDENTIFICÁNDOLOS CON EL NOMBRE O RAZÓN SOCIAL DE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NUMERO DE CONTRATO, NUMERO DE LICITACION, DESCRIPCIÓN DEL ARTICULO, MARCA DEL BIEN, NOMBRE DEL FABRICANTE, ORIGEN DEL BIEN, FECHA DE CADUCIDAD (EN SU CASO) Y CANTIDAD.</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B).3.- “EL PROVEEDOR” </w:t>
      </w:r>
      <w:r w:rsidRPr="007B1CBB">
        <w:rPr>
          <w:rFonts w:ascii="Century Gothic" w:eastAsia="Times New Roman" w:hAnsi="Century Gothic" w:cs="Courier New"/>
          <w:sz w:val="16"/>
          <w:szCs w:val="16"/>
          <w:lang w:val="es-ES" w:eastAsia="es-ES"/>
        </w:rPr>
        <w:t>DEBE ENTREGAR LOS BIENES OBJETO DE ESTE INSTRUMENTO ESTERILIZADOS, EN OPTIMAS CONDICIONES DE USO, DEBIDAMENTE IDENTIFICADO Y ENTREGADO EN PAQUETE, CAJA Y/O PIEZA SEGÚN CORRESPONDA, PARA QUE SE CONSERVE EN CONDICIONES OPTIMAS DE EMPAQUE Y EMBALAJE DURANTE SU TRANSPORTE Y ALMACENAJE.</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Courier New"/>
          <w:b/>
          <w:sz w:val="16"/>
          <w:szCs w:val="16"/>
          <w:lang w:val="es-ES" w:eastAsia="es-ES"/>
        </w:rPr>
        <w:t xml:space="preserve">C).3.- </w:t>
      </w:r>
      <w:r w:rsidRPr="007B1CBB">
        <w:rPr>
          <w:rFonts w:ascii="Century Gothic" w:eastAsia="Times New Roman" w:hAnsi="Century Gothic" w:cs="Courier New"/>
          <w:sz w:val="16"/>
          <w:szCs w:val="16"/>
          <w:lang w:val="es-ES" w:eastAsia="es-ES"/>
        </w:rPr>
        <w:t xml:space="preserve">LOS BIENES OBJETO DE ESTE CONTRATO DEBERÁN CONTAR CON UN </w:t>
      </w:r>
      <w:r w:rsidRPr="007B1CBB">
        <w:rPr>
          <w:rFonts w:ascii="Century Gothic" w:eastAsia="Times New Roman" w:hAnsi="Century Gothic" w:cs="Courier New"/>
          <w:b/>
          <w:bCs/>
          <w:i/>
          <w:sz w:val="16"/>
          <w:szCs w:val="16"/>
          <w:u w:val="single"/>
          <w:lang w:val="es-ES" w:eastAsia="es-ES"/>
        </w:rPr>
        <w:t>PERIODO DE GARANTÍA</w:t>
      </w:r>
      <w:r w:rsidRPr="007B1CBB">
        <w:rPr>
          <w:rFonts w:ascii="Century Gothic" w:eastAsia="Times New Roman" w:hAnsi="Century Gothic" w:cs="Courier New"/>
          <w:sz w:val="16"/>
          <w:szCs w:val="16"/>
          <w:lang w:val="es-ES" w:eastAsia="es-ES"/>
        </w:rPr>
        <w:t xml:space="preserve"> (CADUCIDAD) NO MENOR A ______________________________ </w:t>
      </w:r>
      <w:r w:rsidRPr="007B1CBB">
        <w:rPr>
          <w:rFonts w:ascii="Century Gothic" w:eastAsia="Times New Roman" w:hAnsi="Century Gothic" w:cs="Times New Roman"/>
          <w:sz w:val="16"/>
          <w:szCs w:val="16"/>
          <w:lang w:val="es-ES" w:eastAsia="es-ES"/>
        </w:rPr>
        <w:t>CONTADOS A PARTIR DE LA RECEPCIÓN EN EL ALMACEN CORRESPONDIENTE PRECISADO EN LA CLÁUSULA CUARTA DEL PRESENTE CONTRATO.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D).3.-</w:t>
      </w:r>
      <w:r w:rsidRPr="007B1CBB">
        <w:rPr>
          <w:rFonts w:ascii="Century Gothic" w:eastAsia="Times New Roman" w:hAnsi="Century Gothic" w:cs="Times New Roman"/>
          <w:sz w:val="16"/>
          <w:szCs w:val="16"/>
          <w:lang w:val="es-ES" w:eastAsia="es-ES"/>
        </w:rPr>
        <w:t xml:space="preserve"> LA ENTREGA DE LOS BIENES SE FORMALIZARA MEDIANTE PRESENTACIÓN ANTE EL ENCARGADO DEL DEPARTAMENTO DE TRAUMATOLOGIA DE LA UNIDAD HOSPITALARIA QUE HIZO EL PEDIDO O  JEFES DE QUIROFANO (EN CASO DE NO CONTAR CON ENCARGADO DE TRAUMATOLOGIA EN EL HOSPITAL) CON LOS SIGUIENTES DOCUMENTOS: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sz w:val="16"/>
          <w:szCs w:val="16"/>
          <w:lang w:val="es-ES" w:eastAsia="es-ES"/>
        </w:rPr>
        <w:t>- COPIA DE LA SOLICITUD O PEDIDO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sz w:val="16"/>
          <w:szCs w:val="16"/>
          <w:lang w:val="es-ES" w:eastAsia="es-ES"/>
        </w:rPr>
        <w:t xml:space="preserve">- LA </w:t>
      </w:r>
      <w:r w:rsidRPr="007B1CBB">
        <w:rPr>
          <w:rFonts w:ascii="Century Gothic" w:eastAsia="Times New Roman" w:hAnsi="Century Gothic" w:cs="Times New Roman"/>
          <w:b/>
          <w:sz w:val="16"/>
          <w:szCs w:val="16"/>
          <w:lang w:val="es-ES" w:eastAsia="es-ES"/>
        </w:rPr>
        <w:t>FACTURA ORIGINAL</w:t>
      </w:r>
      <w:r w:rsidRPr="007B1CBB">
        <w:rPr>
          <w:rFonts w:ascii="Century Gothic" w:eastAsia="Times New Roman" w:hAnsi="Century Gothic" w:cs="Times New Roman"/>
          <w:sz w:val="16"/>
          <w:szCs w:val="16"/>
          <w:lang w:val="es-ES" w:eastAsia="es-ES"/>
        </w:rPr>
        <w:t xml:space="preserve"> Y  COPIA, LA CUAL DEBERÁ CONTENER LOS SIGUIENTES DATOS: </w:t>
      </w:r>
      <w:r w:rsidRPr="007B1CBB">
        <w:rPr>
          <w:rFonts w:ascii="Century Gothic" w:eastAsia="Times New Roman" w:hAnsi="Century Gothic" w:cs="Times New Roman"/>
          <w:i/>
          <w:sz w:val="16"/>
          <w:szCs w:val="16"/>
          <w:lang w:val="es-ES" w:eastAsia="es-ES"/>
        </w:rPr>
        <w:t>CLAVE, DESCRIPCIÓN COMPLETA DEL BIEN, FECHA DE CADUCIDAD, LOTE, Y EL NOMBRE DE LOS BIENES, NOMBRE DEL FABRICANTE,  DEBERÁ DE INDICAR EL NÚMERO DEL PEDIDO, NUMERO DE LA LICITACION, ANOTANDO EL NOMBRE DE LA UNIDAD HOSPITALARIA EN LA QUE SE HIZO LA ENTREGA</w:t>
      </w:r>
      <w:r w:rsidRPr="007B1CBB">
        <w:rPr>
          <w:rFonts w:ascii="Century Gothic" w:eastAsia="Times New Roman" w:hAnsi="Century Gothic" w:cs="Times New Roman"/>
          <w:sz w:val="16"/>
          <w:szCs w:val="16"/>
          <w:lang w:val="es-ES" w:eastAsia="es-ES"/>
        </w:rPr>
        <w:t>.</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 xml:space="preserve">E).3.- </w:t>
      </w:r>
      <w:r w:rsidRPr="007B1CBB">
        <w:rPr>
          <w:rFonts w:ascii="Century Gothic" w:eastAsia="Times New Roman" w:hAnsi="Century Gothic" w:cs="Times New Roman"/>
          <w:sz w:val="16"/>
          <w:szCs w:val="16"/>
          <w:lang w:val="es-ES" w:eastAsia="es-ES"/>
        </w:rPr>
        <w:t xml:space="preserve">NO SE RECIBIRÁN BIENES CON REMISIÓN, TODOS INVARIABLEMENTE SE RECIBIRÁN CON FACTURA ORIGINAL.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F).3.-</w:t>
      </w:r>
      <w:r w:rsidRPr="007B1CBB">
        <w:rPr>
          <w:rFonts w:ascii="Century Gothic" w:eastAsia="Times New Roman" w:hAnsi="Century Gothic" w:cs="Times New Roman"/>
          <w:sz w:val="16"/>
          <w:szCs w:val="16"/>
          <w:lang w:val="es-ES" w:eastAsia="es-ES"/>
        </w:rPr>
        <w:t xml:space="preserve"> LA ENTREGA DE MERCANCÍA SI SE PODRÁ RECIBIR POR TRANSPORTES Y SERÁ RESPONSABILIDAD DE </w:t>
      </w:r>
      <w:r w:rsidRPr="007B1CBB">
        <w:rPr>
          <w:rFonts w:ascii="Century Gothic" w:eastAsia="Times New Roman" w:hAnsi="Century Gothic" w:cs="Times New Roman"/>
          <w:b/>
          <w:sz w:val="16"/>
          <w:szCs w:val="16"/>
          <w:lang w:val="es-ES" w:eastAsia="es-ES"/>
        </w:rPr>
        <w:t>“EL PROVEEDOR”</w:t>
      </w:r>
      <w:r w:rsidRPr="007B1CBB">
        <w:rPr>
          <w:rFonts w:ascii="Century Gothic" w:eastAsia="Times New Roman" w:hAnsi="Century Gothic" w:cs="Times New Roman"/>
          <w:sz w:val="16"/>
          <w:szCs w:val="16"/>
          <w:lang w:val="es-ES" w:eastAsia="es-ES"/>
        </w:rPr>
        <w:t xml:space="preserve">  QUE LA ENVÍE, EN CASO DE ALGÚN FALTANTE DE MERCANCÍA </w:t>
      </w:r>
      <w:r w:rsidRPr="007B1CBB">
        <w:rPr>
          <w:rFonts w:ascii="Century Gothic" w:eastAsia="Times New Roman" w:hAnsi="Century Gothic" w:cs="Times New Roman"/>
          <w:b/>
          <w:sz w:val="16"/>
          <w:szCs w:val="16"/>
          <w:lang w:val="es-ES" w:eastAsia="es-ES"/>
        </w:rPr>
        <w:t>“EL ISESALUD”</w:t>
      </w:r>
      <w:r w:rsidRPr="007B1CBB">
        <w:rPr>
          <w:rFonts w:ascii="Century Gothic" w:eastAsia="Times New Roman" w:hAnsi="Century Gothic" w:cs="Times New Roman"/>
          <w:sz w:val="16"/>
          <w:szCs w:val="16"/>
          <w:lang w:val="es-ES" w:eastAsia="es-ES"/>
        </w:rPr>
        <w:t xml:space="preserve"> NO SERÁ RESPONSABLE, LA MERCANCÍA SE RECIBIRÁ SIN AVERIGUACIÓN ALGUNA, PERO LA FACTURA NO SERÁ TURNADA A PAGO EN TANTO NO SE CUBRA EL FALTANTE, DEBERÁ DE ENVIAR LA FACTURA ORIGINAL POR SEPARADO (DE PREFERENCIA EN SOBRE MANILA) DE LA MERCANCÍA </w:t>
      </w:r>
      <w:r w:rsidRPr="007B1CBB">
        <w:rPr>
          <w:rFonts w:ascii="Century Gothic" w:eastAsia="Times New Roman" w:hAnsi="Century Gothic" w:cs="Times New Roman"/>
          <w:b/>
          <w:sz w:val="16"/>
          <w:szCs w:val="16"/>
          <w:lang w:val="es-ES" w:eastAsia="es-ES"/>
        </w:rPr>
        <w:t>NO DENTRO DE LAS CAJAS</w:t>
      </w:r>
      <w:r w:rsidRPr="007B1CBB">
        <w:rPr>
          <w:rFonts w:ascii="Century Gothic" w:eastAsia="Times New Roman" w:hAnsi="Century Gothic" w:cs="Times New Roman"/>
          <w:sz w:val="16"/>
          <w:szCs w:val="16"/>
          <w:lang w:val="es-ES" w:eastAsia="es-ES"/>
        </w:rPr>
        <w:t>, LA FACTURA DEBERÁ SER ENVIADA PREVIA A LA MERCANCÍA.</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G).3.- NO SE RECIBIRÁN</w:t>
      </w:r>
      <w:r w:rsidRPr="007B1CBB">
        <w:rPr>
          <w:rFonts w:ascii="Century Gothic" w:eastAsia="Times New Roman" w:hAnsi="Century Gothic" w:cs="Times New Roman"/>
          <w:sz w:val="16"/>
          <w:szCs w:val="16"/>
          <w:lang w:val="es-ES" w:eastAsia="es-ES"/>
        </w:rPr>
        <w:t xml:space="preserve"> BIENES QUE NO CORRESPONDAN A LOAS RENGLONES  Y CANTIDADES SOLICITADAS.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Times New Roman"/>
          <w:sz w:val="16"/>
          <w:szCs w:val="16"/>
          <w:lang w:val="es-ES" w:eastAsia="es-ES"/>
        </w:rPr>
      </w:pPr>
      <w:r w:rsidRPr="007B1CBB">
        <w:rPr>
          <w:rFonts w:ascii="Century Gothic" w:eastAsia="Times New Roman" w:hAnsi="Century Gothic" w:cs="Times New Roman"/>
          <w:b/>
          <w:sz w:val="16"/>
          <w:szCs w:val="16"/>
          <w:lang w:val="es-ES" w:eastAsia="es-ES"/>
        </w:rPr>
        <w:t xml:space="preserve">H).3.- </w:t>
      </w:r>
      <w:r w:rsidRPr="007B1CBB">
        <w:rPr>
          <w:rFonts w:ascii="Century Gothic" w:eastAsia="Times New Roman" w:hAnsi="Century Gothic" w:cs="Times New Roman"/>
          <w:sz w:val="16"/>
          <w:szCs w:val="16"/>
          <w:lang w:val="es-ES" w:eastAsia="es-ES"/>
        </w:rPr>
        <w:t xml:space="preserve">SERÁ RESPONSABILIDAD DE </w:t>
      </w:r>
      <w:r w:rsidRPr="007B1CBB">
        <w:rPr>
          <w:rFonts w:ascii="Century Gothic" w:eastAsia="Times New Roman" w:hAnsi="Century Gothic" w:cs="Times New Roman"/>
          <w:b/>
          <w:sz w:val="16"/>
          <w:szCs w:val="16"/>
          <w:lang w:val="es-ES" w:eastAsia="es-ES"/>
        </w:rPr>
        <w:t>“EL PROVEEDOR”</w:t>
      </w:r>
      <w:r w:rsidRPr="007B1CBB">
        <w:rPr>
          <w:rFonts w:ascii="Century Gothic" w:eastAsia="Times New Roman" w:hAnsi="Century Gothic" w:cs="Times New Roman"/>
          <w:sz w:val="16"/>
          <w:szCs w:val="16"/>
          <w:lang w:val="es-ES" w:eastAsia="es-ES"/>
        </w:rPr>
        <w:t xml:space="preserve"> ADJUDICADO LOS GASTOS QUE OCASIONE EL TRASLADO DE BIENES, ASÍ COMO LOS DAÑOS Y PERJUICIOS QUE SE OCASIONEN DE LOS MISMOS. </w:t>
      </w:r>
    </w:p>
    <w:p w:rsidR="007B1CBB" w:rsidRPr="007B1CBB" w:rsidRDefault="007B1CBB" w:rsidP="007B1CBB">
      <w:pPr>
        <w:tabs>
          <w:tab w:val="left" w:pos="993"/>
        </w:tabs>
        <w:spacing w:after="0" w:line="240" w:lineRule="auto"/>
        <w:ind w:left="180" w:right="398"/>
        <w:jc w:val="both"/>
        <w:rPr>
          <w:rFonts w:ascii="Century Gothic" w:eastAsia="Times New Roman" w:hAnsi="Century Gothic" w:cs="Courier New"/>
          <w:sz w:val="16"/>
          <w:szCs w:val="16"/>
          <w:lang w:val="es-ES" w:eastAsia="es-ES"/>
        </w:rPr>
      </w:pPr>
    </w:p>
    <w:p w:rsidR="007B1CBB" w:rsidRPr="007B1CBB" w:rsidRDefault="007B1CBB" w:rsidP="007B1CBB">
      <w:pPr>
        <w:tabs>
          <w:tab w:val="left" w:pos="993"/>
        </w:tabs>
        <w:spacing w:after="0" w:line="240" w:lineRule="auto"/>
        <w:ind w:left="180" w:right="39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SIENDO ESTOS REQUISITOS DOCUMENTALES QUE DEBERÁ CUBRIR  EL PROVEEDOR EN EL MOMENTO DE ENTREGAR LOS BIENES.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398"/>
        <w:jc w:val="both"/>
        <w:rPr>
          <w:rFonts w:ascii="Century Gothic" w:eastAsia="Times New Roman" w:hAnsi="Century Gothic" w:cs="Courier New"/>
          <w:b/>
          <w:sz w:val="16"/>
          <w:szCs w:val="16"/>
          <w:lang w:val="es-ES" w:eastAsia="es-ES"/>
        </w:rPr>
      </w:pPr>
    </w:p>
    <w:p w:rsidR="007B1CBB" w:rsidRPr="007B1CBB" w:rsidRDefault="007B1CBB" w:rsidP="007B1CBB">
      <w:pPr>
        <w:spacing w:after="0" w:line="240" w:lineRule="auto"/>
        <w:ind w:left="180" w:right="39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CUARTA: PLAZO, LUGAR Y CONDICIONES  DE ENTREGA DE LOS BIENES.</w:t>
      </w:r>
    </w:p>
    <w:p w:rsidR="007B1CBB" w:rsidRPr="007B1CBB" w:rsidRDefault="007B1CBB" w:rsidP="007B1CBB">
      <w:pPr>
        <w:spacing w:after="0" w:line="240" w:lineRule="auto"/>
        <w:ind w:left="180" w:right="398"/>
        <w:jc w:val="both"/>
        <w:rPr>
          <w:rFonts w:ascii="Century Gothic" w:eastAsia="Times New Roman" w:hAnsi="Century Gothic" w:cs="Times New Roman"/>
          <w:sz w:val="16"/>
          <w:szCs w:val="16"/>
          <w:lang w:val="es-ES_tradnl"/>
        </w:rPr>
      </w:pPr>
      <w:r w:rsidRPr="007B1CBB">
        <w:rPr>
          <w:rFonts w:ascii="Century Gothic" w:eastAsia="Times New Roman" w:hAnsi="Century Gothic" w:cs="Times New Roman"/>
          <w:b/>
          <w:sz w:val="16"/>
          <w:szCs w:val="16"/>
          <w:lang w:val="es-ES_tradnl"/>
        </w:rPr>
        <w:t xml:space="preserve">A).4.-“EL PROVEEDOR” </w:t>
      </w:r>
      <w:r w:rsidRPr="007B1CBB">
        <w:rPr>
          <w:rFonts w:ascii="Century Gothic" w:eastAsia="Times New Roman" w:hAnsi="Century Gothic" w:cs="Times New Roman"/>
          <w:sz w:val="16"/>
          <w:szCs w:val="16"/>
          <w:lang w:val="es-ES_tradnl"/>
        </w:rPr>
        <w:t xml:space="preserve">SE OBLIGA A ENTREGAR LOS BIENES MATERIA DE ESTE CONTRATO, EN UN PLAZO NO MAYOR DE 24 HORAS, CONTADOS A PARTIR DE LA RECEPCION DEL PEDIDO QUE ELABOREN LOS ENCARGADOS DEL DEPARTAMENTO DE TRAUMATOLOGIA DE LAS UNIDADES HOSPITALRIAAS DE </w:t>
      </w:r>
      <w:r w:rsidRPr="007B1CBB">
        <w:rPr>
          <w:rFonts w:ascii="Century Gothic" w:eastAsia="Times New Roman" w:hAnsi="Century Gothic" w:cs="Times New Roman"/>
          <w:b/>
          <w:sz w:val="16"/>
          <w:szCs w:val="16"/>
          <w:lang w:val="es-ES_tradnl"/>
        </w:rPr>
        <w:t xml:space="preserve">“EL ISESALUD”, </w:t>
      </w:r>
      <w:r w:rsidRPr="007B1CBB">
        <w:rPr>
          <w:rFonts w:ascii="Century Gothic" w:eastAsia="Times New Roman" w:hAnsi="Century Gothic" w:cs="Times New Roman"/>
          <w:sz w:val="16"/>
          <w:szCs w:val="16"/>
          <w:lang w:val="es-ES_tradnl"/>
        </w:rPr>
        <w:t>EN LOS DOMICILIOS QUE SE INDICAN A CONTINUACION:</w:t>
      </w:r>
    </w:p>
    <w:p w:rsidR="007B1CBB" w:rsidRPr="007B1CBB" w:rsidRDefault="007B1CBB" w:rsidP="007B1CBB">
      <w:pPr>
        <w:spacing w:after="0" w:line="240" w:lineRule="auto"/>
        <w:jc w:val="both"/>
        <w:rPr>
          <w:rFonts w:ascii="Century Gothic" w:eastAsia="Times New Roman" w:hAnsi="Century Gothic" w:cs="Times New Roman"/>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HOSPITAL GENERAL MEXICALI</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CALLE DEL HOSPITAL S/N. CENTRO CIVICO Y COMERCIAL</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C.P.  21000  MEXICALI, B.C.</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 xml:space="preserve">TEL.- 01-686-556-1123  AL   29 </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HOSPITAL GENERAL TIJUANA</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AV. CENTENARIO No. 10851</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C.P.  22320 TIJUANA. B.C.</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TEL.- 01664-684-0078 Y 684-0079</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lastRenderedPageBreak/>
        <w:t>HOSPITAL GENERAL ENSENADA</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 xml:space="preserve">CARRETERA TRANSPENINSULAR KM. 111 </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ENTRE CALLE PADILLA Y GRANADA</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COLONIA CARLOS PACHECO C.P.  22875  ENSENADA, B.C.</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TEL.- 01-646-176-7600 Y 176-7800</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HOSPITAL GENERAL TECATE</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AV. 5ta. No. 69 COLONIA BENITO JUAREZ</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C.P. 21480  TECATE, B.C.</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TEL.-  01-665-654-0806   Y  654-8416</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HOSPITAL GENERAL PLAYAS DE ROSARITO</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CALLE GALILEA ESTE No. 2200</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_tradnl"/>
        </w:rPr>
      </w:pPr>
      <w:r w:rsidRPr="007B1CBB">
        <w:rPr>
          <w:rFonts w:ascii="Century Gothic" w:eastAsia="Times New Roman" w:hAnsi="Century Gothic" w:cs="Times New Roman"/>
          <w:b/>
          <w:sz w:val="14"/>
          <w:szCs w:val="14"/>
          <w:lang w:val="es-ES_tradnl"/>
        </w:rPr>
        <w:t>FRACC. VILLA TURISTICA, C.P. 22710; PLAYAS DE ROSARITO, B.C.</w:t>
      </w:r>
    </w:p>
    <w:p w:rsidR="007B1CBB" w:rsidRPr="007B1CBB" w:rsidRDefault="007B1CBB" w:rsidP="007B1CBB">
      <w:pPr>
        <w:spacing w:after="0" w:line="240" w:lineRule="auto"/>
        <w:ind w:left="180" w:right="218"/>
        <w:jc w:val="both"/>
        <w:rPr>
          <w:rFonts w:ascii="Century Gothic" w:eastAsia="Times New Roman" w:hAnsi="Century Gothic" w:cs="Times New Roman"/>
          <w:b/>
          <w:sz w:val="14"/>
          <w:szCs w:val="14"/>
          <w:lang w:val="es-ES" w:eastAsia="es-ES"/>
        </w:rPr>
      </w:pPr>
      <w:r w:rsidRPr="007B1CBB">
        <w:rPr>
          <w:rFonts w:ascii="Century Gothic" w:eastAsia="Times New Roman" w:hAnsi="Century Gothic" w:cs="Times New Roman"/>
          <w:b/>
          <w:sz w:val="14"/>
          <w:szCs w:val="14"/>
          <w:lang w:val="es-ES" w:eastAsia="es-ES"/>
        </w:rPr>
        <w:t>TEL. (661) 612-6042  EXT. 1007</w:t>
      </w: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lang w:val="es-ES_tradnl"/>
        </w:rPr>
      </w:pPr>
      <w:r w:rsidRPr="007B1CBB">
        <w:rPr>
          <w:rFonts w:ascii="Century Gothic" w:eastAsia="Times New Roman" w:hAnsi="Century Gothic" w:cs="Times New Roman"/>
          <w:b/>
          <w:sz w:val="16"/>
          <w:szCs w:val="16"/>
          <w:lang w:val="es-ES_tradnl"/>
        </w:rPr>
        <w:t xml:space="preserve">B).4.- </w:t>
      </w:r>
      <w:r w:rsidRPr="007B1CBB">
        <w:rPr>
          <w:rFonts w:ascii="Century Gothic" w:eastAsia="Times New Roman" w:hAnsi="Century Gothic" w:cs="Times New Roman"/>
          <w:sz w:val="16"/>
          <w:szCs w:val="16"/>
          <w:lang w:val="es-ES_tradnl"/>
        </w:rPr>
        <w:t>LOS BIENES SUMINISTRADOS CONTARAN CON UNA GARANTIA DE 12 (DOCE) MESES CONTADOS A PARTIR DE LA ENTREGA EN LAS UNIDADES HOSPITALARIAS.</w:t>
      </w: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r w:rsidRPr="007B1CBB">
        <w:rPr>
          <w:rFonts w:ascii="Century Gothic" w:eastAsia="Times New Roman" w:hAnsi="Century Gothic" w:cs="Times New Roman"/>
          <w:sz w:val="16"/>
          <w:szCs w:val="16"/>
          <w:lang w:val="es-ES_tradnl"/>
        </w:rPr>
        <w:br/>
      </w:r>
      <w:r w:rsidRPr="007B1CBB">
        <w:rPr>
          <w:rFonts w:ascii="Century Gothic" w:eastAsia="Times New Roman" w:hAnsi="Century Gothic" w:cs="Courier New"/>
          <w:b/>
          <w:sz w:val="16"/>
          <w:szCs w:val="16"/>
          <w:lang w:val="es-ES_tradnl"/>
        </w:rPr>
        <w:t>QUINTA: DEVOLUCIONES O REPOSICION DE BIENES.</w:t>
      </w: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rPr>
      </w:pPr>
      <w:r w:rsidRPr="007B1CBB">
        <w:rPr>
          <w:rFonts w:ascii="Century Gothic" w:eastAsia="Times New Roman" w:hAnsi="Century Gothic" w:cs="Times New Roman"/>
          <w:sz w:val="16"/>
          <w:szCs w:val="16"/>
          <w:lang w:val="es-ES_tradnl"/>
        </w:rPr>
        <w:t xml:space="preserve">CUANDO </w:t>
      </w:r>
      <w:r w:rsidRPr="007B1CBB">
        <w:rPr>
          <w:rFonts w:ascii="Century Gothic" w:eastAsia="Times New Roman" w:hAnsi="Century Gothic" w:cs="Times New Roman"/>
          <w:b/>
          <w:sz w:val="16"/>
          <w:szCs w:val="16"/>
          <w:lang w:val="es-ES_tradnl"/>
        </w:rPr>
        <w:t xml:space="preserve">“EL ISESALUD” </w:t>
      </w:r>
      <w:r w:rsidRPr="007B1CBB">
        <w:rPr>
          <w:rFonts w:ascii="Century Gothic" w:eastAsia="Times New Roman" w:hAnsi="Century Gothic" w:cs="Times New Roman"/>
          <w:sz w:val="16"/>
          <w:szCs w:val="16"/>
          <w:lang w:val="es-ES_tradnl"/>
        </w:rPr>
        <w:t>COMPRUEBE DEFICIENCIAS O VICIOS</w:t>
      </w:r>
      <w:r w:rsidRPr="007B1CBB">
        <w:rPr>
          <w:rFonts w:ascii="Century Gothic" w:eastAsia="Times New Roman" w:hAnsi="Century Gothic" w:cs="Times New Roman"/>
          <w:sz w:val="16"/>
          <w:szCs w:val="16"/>
        </w:rPr>
        <w:t xml:space="preserve"> OCULTOS EN LA CALIDAD DE LOS BIENES SUMINISTRADOS, POR CAUSAS IMPUTABLES A </w:t>
      </w:r>
      <w:r w:rsidRPr="007B1CBB">
        <w:rPr>
          <w:rFonts w:ascii="Century Gothic" w:eastAsia="Times New Roman" w:hAnsi="Century Gothic" w:cs="Times New Roman"/>
          <w:b/>
          <w:sz w:val="16"/>
          <w:szCs w:val="16"/>
        </w:rPr>
        <w:t xml:space="preserve">“EL PROVEEDOR”, </w:t>
      </w:r>
      <w:r w:rsidRPr="007B1CBB">
        <w:rPr>
          <w:rFonts w:ascii="Century Gothic" w:eastAsia="Times New Roman" w:hAnsi="Century Gothic" w:cs="Times New Roman"/>
          <w:sz w:val="16"/>
          <w:szCs w:val="16"/>
        </w:rPr>
        <w:t xml:space="preserve">YA SEA EN EL EMPAQUE O CAJA, O EL PERIODO DE LA GARANTÍA DEL BIEN NO ES EL ACORDADO, ESTO SERÁ MOTIVO DE DEVOLUCIÓN Y </w:t>
      </w:r>
      <w:r w:rsidRPr="007B1CBB">
        <w:rPr>
          <w:rFonts w:ascii="Century Gothic" w:eastAsia="Times New Roman" w:hAnsi="Century Gothic" w:cs="Times New Roman"/>
          <w:b/>
          <w:sz w:val="16"/>
          <w:szCs w:val="16"/>
        </w:rPr>
        <w:t xml:space="preserve">“EL PROVEEDOR” </w:t>
      </w:r>
      <w:r w:rsidRPr="007B1CBB">
        <w:rPr>
          <w:rFonts w:ascii="Century Gothic" w:eastAsia="Times New Roman" w:hAnsi="Century Gothic" w:cs="Times New Roman"/>
          <w:sz w:val="16"/>
          <w:szCs w:val="16"/>
        </w:rPr>
        <w:t>SE OBLIGA A REPONER EL 100% DEL VOLUMEN TOTAL DEVUELTO A MAS TARDAR DENTRO DE LAS 24 HORAS CONTADOS A PARTIR DE LA NOTIFICACIÓN QUE POR ESCRITO LE ENTREGUE EL INSTITUTO RELATIVO A LA DEFICIENCIA DE LOS BIENES.</w:t>
      </w: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rPr>
      </w:pPr>
    </w:p>
    <w:p w:rsidR="007B1CBB" w:rsidRPr="007B1CBB" w:rsidRDefault="007B1CBB" w:rsidP="007B1CBB">
      <w:pPr>
        <w:spacing w:after="0" w:line="240" w:lineRule="auto"/>
        <w:ind w:left="180" w:right="218"/>
        <w:jc w:val="both"/>
        <w:rPr>
          <w:rFonts w:ascii="Century Gothic" w:eastAsia="Times New Roman" w:hAnsi="Century Gothic" w:cs="Times New Roman"/>
          <w:b/>
          <w:sz w:val="16"/>
          <w:szCs w:val="16"/>
        </w:rPr>
      </w:pPr>
      <w:r w:rsidRPr="007B1CBB">
        <w:rPr>
          <w:rFonts w:ascii="Century Gothic" w:eastAsia="Times New Roman" w:hAnsi="Century Gothic" w:cs="Times New Roman"/>
          <w:b/>
          <w:sz w:val="16"/>
          <w:szCs w:val="16"/>
        </w:rPr>
        <w:t xml:space="preserve">A).5.- </w:t>
      </w:r>
      <w:r w:rsidRPr="007B1CBB">
        <w:rPr>
          <w:rFonts w:ascii="Century Gothic" w:eastAsia="Times New Roman" w:hAnsi="Century Gothic" w:cs="Times New Roman"/>
          <w:sz w:val="16"/>
          <w:szCs w:val="16"/>
        </w:rPr>
        <w:t xml:space="preserve">LOS GASTOS QUE SE GENEREN POR CONCEPTO DE CANJE O DEVOLUCIÓN SERÁN POR CUENTA DE </w:t>
      </w:r>
      <w:r w:rsidRPr="007B1CBB">
        <w:rPr>
          <w:rFonts w:ascii="Century Gothic" w:eastAsia="Times New Roman" w:hAnsi="Century Gothic" w:cs="Times New Roman"/>
          <w:b/>
          <w:sz w:val="16"/>
          <w:szCs w:val="16"/>
        </w:rPr>
        <w:t xml:space="preserve">“EL PROVEEDOR”. </w:t>
      </w:r>
    </w:p>
    <w:p w:rsidR="007B1CBB" w:rsidRPr="007B1CBB" w:rsidRDefault="007B1CBB" w:rsidP="007B1CBB">
      <w:pPr>
        <w:spacing w:after="0" w:line="240" w:lineRule="auto"/>
        <w:ind w:left="180" w:right="218"/>
        <w:jc w:val="both"/>
        <w:rPr>
          <w:rFonts w:ascii="Century Gothic" w:eastAsia="Times New Roman" w:hAnsi="Century Gothic" w:cs="Times New Roman"/>
          <w:b/>
          <w:sz w:val="16"/>
          <w:szCs w:val="16"/>
        </w:rPr>
      </w:pPr>
    </w:p>
    <w:p w:rsidR="007B1CBB" w:rsidRPr="007B1CBB" w:rsidRDefault="007B1CBB" w:rsidP="007B1CBB">
      <w:pPr>
        <w:spacing w:after="0" w:line="240" w:lineRule="auto"/>
        <w:ind w:left="180" w:right="218"/>
        <w:jc w:val="both"/>
        <w:rPr>
          <w:rFonts w:ascii="Century Gothic" w:eastAsia="Times New Roman" w:hAnsi="Century Gothic" w:cs="Times New Roman"/>
          <w:sz w:val="16"/>
          <w:szCs w:val="16"/>
        </w:rPr>
      </w:pPr>
      <w:r w:rsidRPr="007B1CBB">
        <w:rPr>
          <w:rFonts w:ascii="Century Gothic" w:eastAsia="Times New Roman" w:hAnsi="Century Gothic" w:cs="Times New Roman"/>
          <w:b/>
          <w:sz w:val="16"/>
          <w:szCs w:val="16"/>
        </w:rPr>
        <w:t xml:space="preserve">B).5.- </w:t>
      </w:r>
      <w:r w:rsidRPr="007B1CBB">
        <w:rPr>
          <w:rFonts w:ascii="Century Gothic" w:eastAsia="Times New Roman" w:hAnsi="Century Gothic" w:cs="Times New Roman"/>
          <w:sz w:val="16"/>
          <w:szCs w:val="16"/>
        </w:rPr>
        <w:t xml:space="preserve">EN CASO DE QUE LAS CAUSAS QUE ORIGINEN LA DEVOLUCIÓN SEAN DE CARÁCTER TRASCENDENTE A JUICIO DEL ÁREA TÉCNICA Y/O ADMINISTRATIVA CORRESPONDIENTE A CADA UNA DE LAS UNIDADES APLICATIVAS, O QUE SE INCURRA POR SEGUNDA OCASIÓN EN ALGÚN MOTIVO DE DEVOLUCIÓN, SERÁ POTESTATIVO PARA </w:t>
      </w:r>
      <w:r w:rsidRPr="007B1CBB">
        <w:rPr>
          <w:rFonts w:ascii="Century Gothic" w:eastAsia="Times New Roman" w:hAnsi="Century Gothic" w:cs="Times New Roman"/>
          <w:b/>
          <w:sz w:val="16"/>
          <w:szCs w:val="16"/>
        </w:rPr>
        <w:t xml:space="preserve">“EL ISESALUD” </w:t>
      </w:r>
      <w:r w:rsidRPr="007B1CBB">
        <w:rPr>
          <w:rFonts w:ascii="Century Gothic" w:eastAsia="Times New Roman" w:hAnsi="Century Gothic" w:cs="Times New Roman"/>
          <w:sz w:val="16"/>
          <w:szCs w:val="16"/>
        </w:rPr>
        <w:t>PROCEDER  A LA RESCISIÓN DEL CONTRATO Y HARÁ EFECTIVA LA FIANZA PRESENTADA PARA GARANTIZAR SU CUMPLIMIENTO.</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SEXTA: GARANTÍA DE CUMPLIMIENTO.</w:t>
      </w:r>
    </w:p>
    <w:p w:rsidR="007B1CBB" w:rsidRPr="007B1CBB" w:rsidRDefault="007B1CBB" w:rsidP="007B1CBB">
      <w:pPr>
        <w:spacing w:after="0" w:line="240" w:lineRule="auto"/>
        <w:ind w:left="180" w:right="218"/>
        <w:jc w:val="both"/>
        <w:rPr>
          <w:rFonts w:ascii="Century Gothic" w:eastAsia="Times New Roman" w:hAnsi="Century Gothic" w:cs="Courier New"/>
          <w:i/>
          <w:sz w:val="16"/>
          <w:szCs w:val="16"/>
          <w:lang w:val="es-ES_tradnl"/>
        </w:rPr>
      </w:pPr>
      <w:r w:rsidRPr="007B1CBB">
        <w:rPr>
          <w:rFonts w:ascii="Century Gothic" w:eastAsia="Times New Roman" w:hAnsi="Century Gothic" w:cs="Courier New"/>
          <w:b/>
          <w:sz w:val="16"/>
          <w:szCs w:val="16"/>
          <w:lang w:val="es-ES_tradnl"/>
        </w:rPr>
        <w:t xml:space="preserve">A).6.- </w:t>
      </w:r>
      <w:r w:rsidRPr="007B1CBB">
        <w:rPr>
          <w:rFonts w:ascii="Century Gothic" w:eastAsia="Times New Roman" w:hAnsi="Century Gothic" w:cs="Courier New"/>
          <w:sz w:val="16"/>
          <w:szCs w:val="16"/>
          <w:lang w:val="es-ES_tradnl"/>
        </w:rPr>
        <w:t xml:space="preserve">LA GARANTÍA RELATIVA AL CUMPLIMIENTO DEL PRESENTE CONTRATO, DEBERÁ CONSTITUIRSE POR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 xml:space="preserve">MEDIANTE </w:t>
      </w:r>
      <w:r w:rsidRPr="007B1CBB">
        <w:rPr>
          <w:rFonts w:ascii="Century Gothic" w:eastAsia="Times New Roman" w:hAnsi="Century Gothic" w:cs="Courier New"/>
          <w:b/>
          <w:i/>
          <w:sz w:val="16"/>
          <w:szCs w:val="16"/>
          <w:u w:val="single"/>
          <w:lang w:val="es-ES_tradnl"/>
        </w:rPr>
        <w:t>FIANZA</w:t>
      </w:r>
      <w:r w:rsidRPr="007B1CBB">
        <w:rPr>
          <w:rFonts w:ascii="Century Gothic" w:eastAsia="Times New Roman" w:hAnsi="Century Gothic" w:cs="Courier New"/>
          <w:sz w:val="16"/>
          <w:szCs w:val="16"/>
          <w:lang w:val="es-ES_tradnl"/>
        </w:rPr>
        <w:t xml:space="preserve"> EXPEDIDA POR UNA INSTITUCIÓN MEXICANA AUTORIZADA, CONFORME A LO DISPUESTO EN  LA LEY DE ADQUISICIONES, ARRENDAMIENTOS Y SERVICIOS DEL SECTOR PUBLICO Y EN CORRELACIÓN CON LAS  NORMAS Y POLÍTICAS PARA EL ESTABLECIMIENTO DE GARANTÍA EN MATERIA DE ADQUISICIONES DE BIENES Y PRESTACIÓN DE SERVICIOS, PUBLICADA EN EL PERIÓDICO OFICIAL DEL ESTADO DE BAJA CALIFORNIA EN FECHA 23 DE SEPTIEMBRE DE  2005, </w:t>
      </w:r>
      <w:r w:rsidRPr="007B1CBB">
        <w:rPr>
          <w:rFonts w:ascii="Century Gothic" w:eastAsia="Times New Roman" w:hAnsi="Century Gothic" w:cs="Courier New"/>
          <w:b/>
          <w:sz w:val="16"/>
          <w:szCs w:val="16"/>
          <w:lang w:val="es-ES_tradnl"/>
        </w:rPr>
        <w:t xml:space="preserve"> </w:t>
      </w:r>
      <w:r w:rsidRPr="007B1CBB">
        <w:rPr>
          <w:rFonts w:ascii="Century Gothic" w:eastAsia="Times New Roman" w:hAnsi="Century Gothic" w:cs="Courier New"/>
          <w:sz w:val="16"/>
          <w:szCs w:val="16"/>
          <w:lang w:val="es-ES_tradnl"/>
        </w:rPr>
        <w:t xml:space="preserve">A NOMBRE Y A FAVOR DEL </w:t>
      </w:r>
      <w:r w:rsidRPr="007B1CBB">
        <w:rPr>
          <w:rFonts w:ascii="Century Gothic" w:eastAsia="Times New Roman" w:hAnsi="Century Gothic" w:cs="Courier New"/>
          <w:b/>
          <w:i/>
          <w:sz w:val="16"/>
          <w:szCs w:val="16"/>
          <w:lang w:val="es-ES_tradnl"/>
        </w:rPr>
        <w:t xml:space="preserve">“INSTITUTO DE SERVICIOS DE SALUD PUBLICA DEL ESTADO DE BAJA CALIFORNIA” </w:t>
      </w:r>
      <w:r w:rsidRPr="007B1CBB">
        <w:rPr>
          <w:rFonts w:ascii="Century Gothic" w:eastAsia="Times New Roman" w:hAnsi="Century Gothic" w:cs="Courier New"/>
          <w:sz w:val="16"/>
          <w:szCs w:val="16"/>
          <w:lang w:val="es-ES_tradnl"/>
        </w:rPr>
        <w:t xml:space="preserve">POR UN </w:t>
      </w:r>
      <w:r w:rsidRPr="007B1CBB">
        <w:rPr>
          <w:rFonts w:ascii="Century Gothic" w:eastAsia="Times New Roman" w:hAnsi="Century Gothic" w:cs="Courier New"/>
          <w:i/>
          <w:sz w:val="16"/>
          <w:szCs w:val="16"/>
          <w:u w:val="single"/>
          <w:lang w:val="es-ES_tradnl"/>
        </w:rPr>
        <w:t>IMPORTE EQUIVALENTE AL --% (------ POR CIENTO) DEL MONTO TOTAL ASIGNADO</w:t>
      </w:r>
      <w:r w:rsidRPr="007B1CBB">
        <w:rPr>
          <w:rFonts w:ascii="Century Gothic" w:eastAsia="Times New Roman" w:hAnsi="Century Gothic" w:cs="Courier New"/>
          <w:sz w:val="16"/>
          <w:szCs w:val="16"/>
          <w:lang w:val="es-ES_tradnl"/>
        </w:rPr>
        <w:t xml:space="preserve">, SIN INCLUIR EL IMPUESTO AL VALOR AGREGADO, EN MONEDA NACIONAL, ES DECIR POR LA CANTIDAD DE </w:t>
      </w:r>
      <w:r w:rsidRPr="007B1CBB">
        <w:rPr>
          <w:rFonts w:ascii="Century Gothic" w:eastAsia="Times New Roman" w:hAnsi="Century Gothic" w:cs="Courier New"/>
          <w:i/>
          <w:sz w:val="16"/>
          <w:szCs w:val="16"/>
          <w:lang w:val="es-ES_tradnl"/>
        </w:rPr>
        <w:t>$- - - - - - - -(CANTIDAD CON LETRA PESOS 00/100 M.N.).</w:t>
      </w: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B).6.- </w:t>
      </w:r>
      <w:r w:rsidRPr="007B1CBB">
        <w:rPr>
          <w:rFonts w:ascii="Century Gothic" w:eastAsia="Times New Roman" w:hAnsi="Century Gothic" w:cs="Courier New"/>
          <w:sz w:val="16"/>
          <w:szCs w:val="16"/>
          <w:lang w:val="es-ES_tradnl"/>
        </w:rPr>
        <w:t xml:space="preserve">QUEDA OBLIGADO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 xml:space="preserve">A PRESENTAR LA GARANTÍA DE CUMPLIMIENTO DE ESTE INSTRUMENTO ANTE LA UNIDAD DE ASUNTOS JURIDICOS DEL ISESALUD, CITA EN CALLE CIRCUITO DE LAS MISIONES ORIENTE #188, PARQUE INDUSTRIAL LAS CALIFORNIAS , CODIGO POSTAL 21394, EN EL MUNICIPIO DE MEXICALI, BAJA CALIFORNIA, </w:t>
      </w:r>
      <w:r w:rsidRPr="007B1CBB">
        <w:rPr>
          <w:rFonts w:ascii="Century Gothic" w:eastAsia="Times New Roman" w:hAnsi="Century Gothic" w:cs="Courier New"/>
          <w:b/>
          <w:sz w:val="16"/>
          <w:szCs w:val="16"/>
          <w:lang w:val="es-ES_tradnl"/>
        </w:rPr>
        <w:t xml:space="preserve">DENTRO DE LOS 10 (DIEZ) DÍAS NATURALES POSTERIORES </w:t>
      </w:r>
      <w:r w:rsidRPr="007B1CBB">
        <w:rPr>
          <w:rFonts w:ascii="Century Gothic" w:eastAsia="Times New Roman" w:hAnsi="Century Gothic" w:cs="Courier New"/>
          <w:sz w:val="16"/>
          <w:szCs w:val="16"/>
          <w:lang w:val="es-ES_tradnl"/>
        </w:rPr>
        <w:t>A LA FIRMA DE ESTE INSTRUMENTO CONSENSUAL</w:t>
      </w:r>
      <w:r w:rsidRPr="007B1CBB">
        <w:rPr>
          <w:rFonts w:ascii="Century Gothic" w:eastAsia="Times New Roman" w:hAnsi="Century Gothic" w:cs="Courier New"/>
          <w:i/>
          <w:sz w:val="16"/>
          <w:szCs w:val="16"/>
          <w:lang w:val="es-ES_tradnl"/>
        </w:rPr>
        <w:t>;</w:t>
      </w:r>
      <w:r w:rsidRPr="007B1CBB">
        <w:rPr>
          <w:rFonts w:ascii="Century Gothic" w:eastAsia="Times New Roman" w:hAnsi="Century Gothic" w:cs="Courier New"/>
          <w:sz w:val="16"/>
          <w:szCs w:val="16"/>
          <w:lang w:val="es-ES_tradnl"/>
        </w:rPr>
        <w:t xml:space="preserve"> EN CASO CONTRARIO DE NO PRESENTARLA SE PROCEDERÁ CONFORME A LO DISPUESTO EN LOS ARTÍCULOS 59 Y 60 DE LA LEY DE ADQUISICIONES, ARRENDAMIENTOS Y SERVICIOS DEL SECTOR PUBLICO.</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i/>
          <w:sz w:val="16"/>
          <w:szCs w:val="16"/>
          <w:lang w:val="es-ES_tradnl"/>
        </w:rPr>
      </w:pPr>
      <w:r w:rsidRPr="007B1CBB">
        <w:rPr>
          <w:rFonts w:ascii="Century Gothic" w:eastAsia="Times New Roman" w:hAnsi="Century Gothic" w:cs="Courier New"/>
          <w:b/>
          <w:sz w:val="16"/>
          <w:szCs w:val="16"/>
          <w:lang w:val="es-ES_tradnl"/>
        </w:rPr>
        <w:t xml:space="preserve">C).6.- </w:t>
      </w:r>
      <w:r w:rsidRPr="007B1CBB">
        <w:rPr>
          <w:rFonts w:ascii="Century Gothic" w:eastAsia="Times New Roman" w:hAnsi="Century Gothic" w:cs="Courier New"/>
          <w:b/>
          <w:i/>
          <w:sz w:val="16"/>
          <w:szCs w:val="16"/>
          <w:lang w:val="es-ES_tradnl"/>
        </w:rPr>
        <w:t>LA FORMA DE GARANTÍA MEDIANTE FIANZA DEBE PREVER COMO MÍNIMO LAS SIGUIENTES DECLARACIONES:</w:t>
      </w:r>
    </w:p>
    <w:p w:rsidR="007B1CBB" w:rsidRPr="007B1CBB" w:rsidRDefault="007B1CBB" w:rsidP="007B1CBB">
      <w:pPr>
        <w:spacing w:after="0" w:line="240" w:lineRule="auto"/>
        <w:ind w:left="180" w:right="218"/>
        <w:jc w:val="both"/>
        <w:rPr>
          <w:rFonts w:ascii="Century Gothic" w:eastAsia="Times New Roman" w:hAnsi="Century Gothic" w:cs="Courier New"/>
          <w:b/>
          <w:i/>
          <w:sz w:val="16"/>
          <w:szCs w:val="16"/>
          <w:lang w:val="es-ES_tradnl"/>
        </w:rPr>
      </w:pP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A) </w:t>
      </w:r>
      <w:r w:rsidRPr="007B1CBB">
        <w:rPr>
          <w:rFonts w:ascii="Century Gothic" w:eastAsia="Times New Roman" w:hAnsi="Century Gothic" w:cs="Courier New"/>
          <w:sz w:val="16"/>
          <w:szCs w:val="16"/>
          <w:lang w:val="es-ES_tradnl"/>
        </w:rPr>
        <w:t>QUE LA FIANZA SE OTORGARA ATENDIENDO A TODAS LAS ESTIPULACIONES CONTENIDAS EN EL PRESENTE CONTRATO.</w:t>
      </w: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lastRenderedPageBreak/>
        <w:t>B)</w:t>
      </w:r>
      <w:r w:rsidRPr="007B1CBB">
        <w:rPr>
          <w:rFonts w:ascii="Century Gothic" w:eastAsia="Times New Roman" w:hAnsi="Century Gothic" w:cs="Courier New"/>
          <w:sz w:val="16"/>
          <w:szCs w:val="16"/>
          <w:lang w:val="es-ES_tradnl"/>
        </w:rPr>
        <w:t xml:space="preserve"> QUE PARA LIBERAR LA FIANZA SERÁ REQUISITO INDISPENSABLE LA MANIFESTACIÓN EXPRESA Y POR ESCRITO DEL INSTITUTO DE SERVICIOS DE SALUD PÚBLICA DEL ESTADO DE BAJA CALIFORNIA.</w:t>
      </w: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C)</w:t>
      </w:r>
      <w:r w:rsidRPr="007B1CBB">
        <w:rPr>
          <w:rFonts w:ascii="Century Gothic" w:eastAsia="Times New Roman" w:hAnsi="Century Gothic" w:cs="Courier New"/>
          <w:sz w:val="16"/>
          <w:szCs w:val="16"/>
          <w:lang w:val="es-ES_tradnl"/>
        </w:rPr>
        <w:t xml:space="preserve"> QUE LA FIANZA ESTARÁ VIGENTE DURANTE LA SUBSTANCIACIÓN DE TODOS LOS RECURSOS LEGALES O JUICIOS QUE SE INTERPONGAN Y HASTA QUE SE DICTE RESOLUCIÓN DEFINITIVA POR AUTORIDAD COMPETENTE.</w:t>
      </w: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D)</w:t>
      </w:r>
      <w:r w:rsidRPr="007B1CBB">
        <w:rPr>
          <w:rFonts w:ascii="Century Gothic" w:eastAsia="Times New Roman" w:hAnsi="Century Gothic" w:cs="Courier New"/>
          <w:sz w:val="16"/>
          <w:szCs w:val="16"/>
          <w:lang w:val="es-ES_tradnl"/>
        </w:rPr>
        <w:t xml:space="preserve"> QUE LA AFIANZADORA ACEPTE EXPRESAMENTE SOMETERSE A LOS PROCEDIMIENTOS DE EJECUCIÓN PREVISTOS EN LA LEY FEDERAL DE INSTITUCIONES DE FIANZAS PARA LA EFECTIVIDAD DE LAS FIANZAS, AUN PARA EL CASO DE QUE PROCEDERÍA EL COBRO DE INTERESES, CON MOTIVO DEL PAGO EXTEMPORÁNEO DEL IMPORTE DE LA PÓLIZA DE FIANZA REQUERIDA.</w:t>
      </w:r>
    </w:p>
    <w:p w:rsidR="007B1CBB" w:rsidRPr="007B1CBB" w:rsidRDefault="007B1CBB" w:rsidP="007B1CBB">
      <w:pPr>
        <w:spacing w:after="0" w:line="240" w:lineRule="auto"/>
        <w:ind w:left="180" w:right="218" w:firstLine="360"/>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E).6.- </w:t>
      </w:r>
      <w:r w:rsidRPr="007B1CBB">
        <w:rPr>
          <w:rFonts w:ascii="Century Gothic" w:eastAsia="Times New Roman" w:hAnsi="Century Gothic" w:cs="Courier New"/>
          <w:sz w:val="16"/>
          <w:szCs w:val="16"/>
          <w:lang w:val="es-ES_tradnl"/>
        </w:rPr>
        <w:t xml:space="preserve">EN CASO DE OTORGAMIENTO DE PRORROGAS O ESPERA A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PARA EL CUMPLIMIENTO DE SUS OBLIGACIONES, DERIVADAS DE LA FORMALIZACIÓN DE CONVENIOS DE AMPLIACIÓN AL MONTO O AL PLAZO DEL CONTRATO, SE DEBERÁ OBTENER LA MODIFICACIÓN DE LA FIANZA.</w:t>
      </w:r>
    </w:p>
    <w:p w:rsidR="007B1CBB" w:rsidRPr="007B1CBB" w:rsidRDefault="007B1CBB" w:rsidP="007B1CBB">
      <w:pPr>
        <w:spacing w:after="0" w:line="240" w:lineRule="auto"/>
        <w:ind w:left="180" w:right="218" w:firstLine="360"/>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firstLine="360"/>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F).6.- “EL ISESALUD” </w:t>
      </w:r>
      <w:r w:rsidRPr="007B1CBB">
        <w:rPr>
          <w:rFonts w:ascii="Century Gothic" w:eastAsia="Times New Roman" w:hAnsi="Century Gothic" w:cs="Courier New"/>
          <w:sz w:val="16"/>
          <w:szCs w:val="16"/>
          <w:lang w:val="es-ES_tradnl"/>
        </w:rPr>
        <w:t xml:space="preserve">LIBERARA LA FIANZA CUANDO AL REALIZARSE EL FINIQUITO RESULTEN SALDOS A CARGO DE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Y ESTE EFECTÚE LA TOTALIDAD DEL PAGO EN FORMA INCONDICIONAL.</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SÉPTIMA: VIGENCIA DE LA GARANTÍA DE CUMPLIMIENTO.</w:t>
      </w:r>
    </w:p>
    <w:p w:rsidR="007B1CBB" w:rsidRPr="007B1CBB" w:rsidRDefault="007B1CBB" w:rsidP="007B1CBB">
      <w:pPr>
        <w:spacing w:after="0" w:line="240" w:lineRule="auto"/>
        <w:ind w:left="180" w:right="220"/>
        <w:jc w:val="both"/>
        <w:rPr>
          <w:rFonts w:ascii="Century Gothic" w:eastAsia="Times New Roman" w:hAnsi="Century Gothic" w:cs="Times New Roman"/>
          <w:sz w:val="16"/>
          <w:szCs w:val="16"/>
          <w:lang w:val="es-ES_tradnl"/>
        </w:rPr>
      </w:pPr>
      <w:r w:rsidRPr="007B1CBB">
        <w:rPr>
          <w:rFonts w:ascii="Century Gothic" w:eastAsia="Times New Roman" w:hAnsi="Century Gothic" w:cs="Times New Roman"/>
          <w:sz w:val="16"/>
          <w:szCs w:val="16"/>
          <w:lang w:val="es-ES_tradnl"/>
        </w:rPr>
        <w:t xml:space="preserve">LA GARANTÍA DE CUMPLIMIENTO SE DEVOLVERÁ A </w:t>
      </w:r>
      <w:r w:rsidRPr="007B1CBB">
        <w:rPr>
          <w:rFonts w:ascii="Century Gothic" w:eastAsia="Times New Roman" w:hAnsi="Century Gothic" w:cs="Times New Roman"/>
          <w:b/>
          <w:sz w:val="16"/>
          <w:szCs w:val="16"/>
          <w:lang w:val="es-ES_tradnl"/>
        </w:rPr>
        <w:t>“EL PROVEEDOR”</w:t>
      </w:r>
      <w:r w:rsidRPr="007B1CBB">
        <w:rPr>
          <w:rFonts w:ascii="Century Gothic" w:eastAsia="Times New Roman" w:hAnsi="Century Gothic" w:cs="Times New Roman"/>
          <w:sz w:val="16"/>
          <w:szCs w:val="16"/>
          <w:lang w:val="es-ES_tradnl"/>
        </w:rPr>
        <w:t xml:space="preserve"> DESPUÉS DE HABER TRANSCURRIDO 180 (CIENTO OCHENTA) DÍAS NATURALES POSTERIORES AL CUMPLIMIENTO DEL CONTRATO Y/O HASTA SUBSTANCIACIÓN DE TODOS LOS RECURSOS LEGALES O JUICIOS QUE SE INTERPONGAN Y HASTA QUE SE DICTE RESOLUCIÓN DEFINITIVA.</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OCTAVA: FORMA DE PAGO.</w:t>
      </w:r>
      <w:r w:rsidRPr="007B1CBB">
        <w:rPr>
          <w:rFonts w:ascii="Century Gothic" w:eastAsia="Times New Roman" w:hAnsi="Century Gothic" w:cs="Courier New"/>
          <w:sz w:val="16"/>
          <w:szCs w:val="16"/>
          <w:lang w:val="es-ES_tradnl"/>
        </w:rPr>
        <w:t xml:space="preserve"> </w:t>
      </w: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bCs/>
          <w:sz w:val="16"/>
          <w:szCs w:val="16"/>
          <w:lang w:val="es-ES" w:eastAsia="es-ES"/>
        </w:rPr>
        <w:t xml:space="preserve">A).8.- </w:t>
      </w:r>
      <w:r w:rsidRPr="007B1CBB">
        <w:rPr>
          <w:rFonts w:ascii="Century Gothic" w:eastAsia="Times New Roman" w:hAnsi="Century Gothic" w:cs="Courier New"/>
          <w:sz w:val="16"/>
          <w:szCs w:val="16"/>
          <w:lang w:val="es-ES" w:eastAsia="es-ES"/>
        </w:rPr>
        <w:t xml:space="preserve">LAS PARTES CONVIENEN EN QUE, UNA VEZ RECIBIDO LOS BIENES, EL PAGO SE EFECTUARA A </w:t>
      </w:r>
      <w:r w:rsidRPr="007B1CBB">
        <w:rPr>
          <w:rFonts w:ascii="Century Gothic" w:eastAsia="Times New Roman" w:hAnsi="Century Gothic" w:cs="Courier New"/>
          <w:b/>
          <w:bCs/>
          <w:sz w:val="16"/>
          <w:szCs w:val="16"/>
          <w:lang w:val="es-ES" w:eastAsia="es-ES"/>
        </w:rPr>
        <w:t>“EL PROVEEDOR</w:t>
      </w:r>
      <w:r w:rsidRPr="007B1CBB">
        <w:rPr>
          <w:rFonts w:ascii="Century Gothic" w:eastAsia="Times New Roman" w:hAnsi="Century Gothic" w:cs="Courier New"/>
          <w:bCs/>
          <w:sz w:val="16"/>
          <w:szCs w:val="16"/>
          <w:lang w:val="es-ES" w:eastAsia="es-ES"/>
        </w:rPr>
        <w:t xml:space="preserve">” </w:t>
      </w:r>
      <w:r w:rsidRPr="007B1CBB">
        <w:rPr>
          <w:rFonts w:ascii="Century Gothic" w:eastAsia="Times New Roman" w:hAnsi="Century Gothic" w:cs="Courier New"/>
          <w:sz w:val="16"/>
          <w:szCs w:val="16"/>
          <w:lang w:val="es-ES" w:eastAsia="es-ES"/>
        </w:rPr>
        <w:t xml:space="preserve">MEDIANTE CHEQUE O DEPOSITO BANCARIO A LA CUENTA DEL BENEFICIARIO,  EN MONEDA NACIONAL,  DENTRO DE LOS  </w:t>
      </w:r>
      <w:r w:rsidRPr="007B1CBB">
        <w:rPr>
          <w:rFonts w:ascii="Century Gothic" w:eastAsia="Times New Roman" w:hAnsi="Century Gothic" w:cs="Courier New"/>
          <w:b/>
          <w:sz w:val="16"/>
          <w:szCs w:val="16"/>
          <w:lang w:val="es-ES" w:eastAsia="es-ES"/>
        </w:rPr>
        <w:t>20 (VEINTE) DÍAS NATURALES</w:t>
      </w:r>
      <w:r w:rsidRPr="007B1CBB">
        <w:rPr>
          <w:rFonts w:ascii="Century Gothic" w:eastAsia="Times New Roman" w:hAnsi="Century Gothic" w:cs="Courier New"/>
          <w:sz w:val="16"/>
          <w:szCs w:val="16"/>
          <w:lang w:val="es-ES" w:eastAsia="es-ES"/>
        </w:rPr>
        <w:t xml:space="preserve"> POSTERIORES A LA RECEPCION DE LAS FACTURAS CORRESPONDIENTES A CADA ENTREGA DE BIENES EN EL</w:t>
      </w:r>
      <w:r w:rsidRPr="007B1CBB">
        <w:rPr>
          <w:rFonts w:ascii="Century Gothic" w:eastAsia="Times New Roman" w:hAnsi="Century Gothic" w:cs="Tahoma"/>
          <w:sz w:val="16"/>
          <w:szCs w:val="16"/>
          <w:lang w:val="es-ES" w:eastAsia="es-ES"/>
        </w:rPr>
        <w:t xml:space="preserve"> DEPARTAMENTO DE RECURSOS MATERIALES Y SERVICIOS DEL ISESALUD CON DOMICILIO EN CALLE CIRCUITO DE LAS MISIONES ORIENTE #188, PARQUE INDUSTRIAL LAS CALIFORNIAS, MEXICALI, BAJA CALIFORNIA, CODIGO POSTAL 21394; LA FACTURA DEBERA DE VENIR DEBIDAMENTE REQUISITADA, CON LA FIRMA DEL ENCARGADO DEL DEPARTAMENTO DE TRAMAUTOLOGIA DONDE SE REALICE LA ENTREGA.</w:t>
      </w: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
        </w:rPr>
      </w:pPr>
    </w:p>
    <w:p w:rsidR="007B1CBB" w:rsidRPr="007B1CBB" w:rsidRDefault="007B1CBB" w:rsidP="007B1CBB">
      <w:pPr>
        <w:spacing w:after="0" w:line="240" w:lineRule="auto"/>
        <w:ind w:left="180" w:right="218"/>
        <w:jc w:val="both"/>
        <w:rPr>
          <w:rFonts w:ascii="Century Gothic" w:eastAsia="Times New Roman" w:hAnsi="Century Gothic" w:cs="Tahoma"/>
          <w:sz w:val="16"/>
          <w:szCs w:val="16"/>
          <w:lang w:val="es-ES" w:eastAsia="es-ES"/>
        </w:rPr>
      </w:pPr>
      <w:r w:rsidRPr="007B1CBB">
        <w:rPr>
          <w:rFonts w:ascii="Century Gothic" w:eastAsia="Times New Roman" w:hAnsi="Century Gothic" w:cs="Courier New"/>
          <w:b/>
          <w:sz w:val="16"/>
          <w:szCs w:val="16"/>
          <w:lang w:val="es-ES" w:eastAsia="es-ES"/>
        </w:rPr>
        <w:t xml:space="preserve">B).8.- </w:t>
      </w:r>
      <w:r w:rsidRPr="007B1CBB">
        <w:rPr>
          <w:rFonts w:ascii="Century Gothic" w:eastAsia="Times New Roman" w:hAnsi="Century Gothic" w:cs="Tahoma"/>
          <w:sz w:val="16"/>
          <w:szCs w:val="16"/>
          <w:lang w:val="es-ES" w:eastAsia="es-ES"/>
        </w:rPr>
        <w:t>LOS DÍAS PARA EL PAGO DE LA FACTURACIÓN A REVISIÓN SON LOS JUEVES Y VIERNES DE 9:00 A 13:00 HORAS DE CADA SEMANA, EN LA CAJA DE LA DIRECCION DE ORGAMIZACION, PROGRAMACION Y PRESUPUESTO DEL INSITUTO, EN EL DOMICILIO ARRIBA INDICADO.</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u w:val="single"/>
          <w:lang w:val="es-ES" w:eastAsia="es-ES"/>
        </w:rPr>
      </w:pPr>
      <w:r w:rsidRPr="007B1CBB">
        <w:rPr>
          <w:rFonts w:ascii="Century Gothic" w:eastAsia="Times New Roman" w:hAnsi="Century Gothic" w:cs="Tahoma"/>
          <w:b/>
          <w:sz w:val="16"/>
          <w:szCs w:val="16"/>
          <w:lang w:val="es-ES" w:eastAsia="es-ES"/>
        </w:rPr>
        <w:t xml:space="preserve">C).8.- DATOS PARA FACTURACIÓN: </w:t>
      </w:r>
      <w:r w:rsidRPr="007B1CBB">
        <w:rPr>
          <w:rFonts w:ascii="Century Gothic" w:eastAsia="Times New Roman" w:hAnsi="Century Gothic" w:cs="Courier New"/>
          <w:sz w:val="16"/>
          <w:szCs w:val="16"/>
          <w:lang w:val="es-ES" w:eastAsia="es-ES"/>
        </w:rPr>
        <w:t>A NOMBRE</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DEL</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b/>
          <w:bCs/>
          <w:sz w:val="16"/>
          <w:szCs w:val="16"/>
          <w:lang w:val="es-ES" w:eastAsia="es-ES"/>
        </w:rPr>
        <w:t xml:space="preserve">INSTITUO DE SERVICIOS DE SALUD PUBLICA DEL ESTADO DE BAJA CALIFORNIA, </w:t>
      </w:r>
      <w:r w:rsidRPr="007B1CBB">
        <w:rPr>
          <w:rFonts w:ascii="Century Gothic" w:eastAsia="Times New Roman" w:hAnsi="Century Gothic" w:cs="Courier New"/>
          <w:sz w:val="16"/>
          <w:szCs w:val="16"/>
          <w:lang w:val="es-ES" w:eastAsia="es-ES"/>
        </w:rPr>
        <w:t xml:space="preserve">CON DOMICILIO  DE AVENIDA PIONEROS 1005, CENTRO CIVICO, C.P. 21000, EN MEXICALI, BAJA CALIFORNIA; TELÉFONO (01 686) 559-5800 EXT. 4140; </w:t>
      </w:r>
      <w:r w:rsidRPr="007B1CBB">
        <w:rPr>
          <w:rFonts w:ascii="Century Gothic" w:eastAsia="Times New Roman" w:hAnsi="Century Gothic" w:cs="Courier New"/>
          <w:b/>
          <w:sz w:val="16"/>
          <w:szCs w:val="16"/>
          <w:lang w:val="es-ES" w:eastAsia="es-ES"/>
        </w:rPr>
        <w:t xml:space="preserve">CON </w:t>
      </w:r>
      <w:r w:rsidRPr="007B1CBB">
        <w:rPr>
          <w:rFonts w:ascii="Century Gothic" w:eastAsia="Times New Roman" w:hAnsi="Century Gothic" w:cs="Courier New"/>
          <w:b/>
          <w:bCs/>
          <w:sz w:val="16"/>
          <w:szCs w:val="16"/>
          <w:lang w:val="es-ES" w:eastAsia="es-ES"/>
        </w:rPr>
        <w:t>REGISTRO FEDERAL DE CONTRIBUYENTES (</w:t>
      </w:r>
      <w:r w:rsidRPr="007B1CBB">
        <w:rPr>
          <w:rFonts w:ascii="Century Gothic" w:eastAsia="Times New Roman" w:hAnsi="Century Gothic" w:cs="Courier New"/>
          <w:b/>
          <w:sz w:val="16"/>
          <w:szCs w:val="16"/>
          <w:lang w:val="es-ES" w:eastAsia="es-ES"/>
        </w:rPr>
        <w:t>R.F.C.): ISS 971219 J53.</w:t>
      </w:r>
      <w:r w:rsidRPr="007B1CBB">
        <w:rPr>
          <w:rFonts w:ascii="Century Gothic" w:eastAsia="Times New Roman" w:hAnsi="Century Gothic" w:cs="Courier New"/>
          <w:b/>
          <w:sz w:val="16"/>
          <w:szCs w:val="16"/>
          <w:highlight w:val="green"/>
          <w:lang w:val="es-ES" w:eastAsia="es-ES"/>
        </w:rPr>
        <w:t xml:space="preserve"> </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
        </w:rPr>
      </w:pP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
        </w:rPr>
        <w:t>D</w:t>
      </w:r>
      <w:r w:rsidRPr="007B1CBB">
        <w:rPr>
          <w:rFonts w:ascii="Century Gothic" w:eastAsia="Times New Roman" w:hAnsi="Century Gothic" w:cs="Courier New"/>
          <w:b/>
          <w:sz w:val="16"/>
          <w:szCs w:val="16"/>
          <w:lang w:val="es-ES_tradnl"/>
        </w:rPr>
        <w:t xml:space="preserve">).8.- </w:t>
      </w:r>
      <w:r w:rsidRPr="007B1CBB">
        <w:rPr>
          <w:rFonts w:ascii="Century Gothic" w:eastAsia="Times New Roman" w:hAnsi="Century Gothic" w:cs="Courier New"/>
          <w:sz w:val="16"/>
          <w:szCs w:val="16"/>
          <w:lang w:val="es-ES_tradnl"/>
        </w:rPr>
        <w:t xml:space="preserve">TRATÁNDOSE DE PAGOS EN EXCESO QUE HAYA RECIBIDO </w:t>
      </w:r>
      <w:r w:rsidRPr="007B1CBB">
        <w:rPr>
          <w:rFonts w:ascii="Century Gothic" w:eastAsia="Times New Roman" w:hAnsi="Century Gothic" w:cs="Courier New"/>
          <w:b/>
          <w:sz w:val="16"/>
          <w:szCs w:val="16"/>
          <w:lang w:val="es-ES_tradnl"/>
        </w:rPr>
        <w:t>“EL PROVEEDOR”,</w:t>
      </w:r>
      <w:r w:rsidRPr="007B1CBB">
        <w:rPr>
          <w:rFonts w:ascii="Century Gothic" w:eastAsia="Times New Roman" w:hAnsi="Century Gothic" w:cs="Courier New"/>
          <w:sz w:val="16"/>
          <w:szCs w:val="16"/>
          <w:lang w:val="es-ES_tradnl"/>
        </w:rPr>
        <w:t xml:space="preserve"> ESTE DEBERÁ REINTEGRAR LAS CANTIDADES PAGADAS EN EXCESO A  </w:t>
      </w:r>
      <w:r w:rsidRPr="007B1CBB">
        <w:rPr>
          <w:rFonts w:ascii="Century Gothic" w:eastAsia="Times New Roman" w:hAnsi="Century Gothic" w:cs="Courier New"/>
          <w:b/>
          <w:sz w:val="16"/>
          <w:szCs w:val="16"/>
          <w:lang w:val="es-ES_tradnl"/>
        </w:rPr>
        <w:t>“EL ISESALUD”</w:t>
      </w:r>
      <w:r w:rsidRPr="007B1CBB">
        <w:rPr>
          <w:rFonts w:ascii="Century Gothic" w:eastAsia="Times New Roman" w:hAnsi="Century Gothic" w:cs="Courier New"/>
          <w:sz w:val="16"/>
          <w:szCs w:val="16"/>
          <w:lang w:val="es-ES_tradnl"/>
        </w:rPr>
        <w:t xml:space="preserve"> MAS LOS INTERESES CORRESPONDIENTES CONFORME AL  PROCEDIMIENTO  ESTABLECIDO EN EL ORDENAMIENTO  FISCAL RESPECTIVO PARA EL PAGO DE CRÉDITOS FISCALES,  A QUE SE REFIERE LA LEY DE INGRESOS DEL ESTADO, LOS CARGOS SE CALCULARAN SOBRE LAS CANTIDADES PAGADAS EN EXCESO EN CADA CASO  Y SE COMPUTARAN POR DÍAS NATURALES DESDE LA FECHA DE PAGO, HASTA LA FECHA EN QUE SE PONGAN EFECTIVAMENTE LAS CANTIDADES A DISPOSICIÓN DE </w:t>
      </w:r>
      <w:r w:rsidRPr="007B1CBB">
        <w:rPr>
          <w:rFonts w:ascii="Century Gothic" w:eastAsia="Times New Roman" w:hAnsi="Century Gothic" w:cs="Courier New"/>
          <w:b/>
          <w:sz w:val="16"/>
          <w:szCs w:val="16"/>
          <w:lang w:val="es-ES_tradnl"/>
        </w:rPr>
        <w:t>“EL ISESALUD”</w:t>
      </w:r>
      <w:r w:rsidRPr="007B1CBB">
        <w:rPr>
          <w:rFonts w:ascii="Century Gothic" w:eastAsia="Times New Roman" w:hAnsi="Century Gothic" w:cs="Courier New"/>
          <w:sz w:val="16"/>
          <w:szCs w:val="16"/>
          <w:lang w:val="es-ES_tradnl"/>
        </w:rPr>
        <w:t xml:space="preserve">. </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E).8.-  </w:t>
      </w:r>
      <w:r w:rsidRPr="007B1CBB">
        <w:rPr>
          <w:rFonts w:ascii="Century Gothic" w:eastAsia="Times New Roman" w:hAnsi="Century Gothic" w:cs="Courier New"/>
          <w:sz w:val="16"/>
          <w:szCs w:val="16"/>
          <w:lang w:val="es-ES_tradnl"/>
        </w:rPr>
        <w:t xml:space="preserve">EN CASO DE QUE LA FACTURA ENTREGADA POR </w:t>
      </w:r>
      <w:r w:rsidRPr="007B1CBB">
        <w:rPr>
          <w:rFonts w:ascii="Century Gothic" w:eastAsia="Times New Roman" w:hAnsi="Century Gothic" w:cs="Courier New"/>
          <w:b/>
          <w:sz w:val="16"/>
          <w:szCs w:val="16"/>
          <w:lang w:val="es-ES_tradnl"/>
        </w:rPr>
        <w:t>“EL PROVEEDOR”</w:t>
      </w:r>
      <w:r w:rsidRPr="007B1CBB">
        <w:rPr>
          <w:rFonts w:ascii="Century Gothic" w:eastAsia="Times New Roman" w:hAnsi="Century Gothic" w:cs="Courier New"/>
          <w:sz w:val="16"/>
          <w:szCs w:val="16"/>
          <w:lang w:val="es-ES_tradnl"/>
        </w:rPr>
        <w:t xml:space="preserve"> PARA SU PAGO, PRESENTE ERRORES O DEFICIENCIAS, SE LE INDICARA POR ESCRITO QUE DEBERÁ DE SUBSANARLAS DENTRO DE LOS </w:t>
      </w:r>
      <w:r w:rsidRPr="007B1CBB">
        <w:rPr>
          <w:rFonts w:ascii="Century Gothic" w:eastAsia="Times New Roman" w:hAnsi="Century Gothic" w:cs="Courier New"/>
          <w:b/>
          <w:sz w:val="16"/>
          <w:szCs w:val="16"/>
          <w:lang w:val="es-ES_tradnl"/>
        </w:rPr>
        <w:t>03 (TRES) DÍAS NATURALES POSTERIORES AL DIA DE SU RECEPCIÓN</w:t>
      </w:r>
      <w:r w:rsidRPr="007B1CBB">
        <w:rPr>
          <w:rFonts w:ascii="Century Gothic" w:eastAsia="Times New Roman" w:hAnsi="Century Gothic" w:cs="Courier New"/>
          <w:sz w:val="16"/>
          <w:szCs w:val="16"/>
          <w:lang w:val="es-ES_tradnl"/>
        </w:rPr>
        <w:t xml:space="preserve">;  EL PERIODO  QUE TRANSCURRE A PARTIR  DE LA ENTREGA  DEL CITADO  ESCRITO Y HASTA QUE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 xml:space="preserve">PRESENTE LAS CORRECCIONES, NO SE COMPUTARA PARA EFECTOS DEL ARTICULO 62 DEL REGLAMENTO DE LA LEY MATERIA DE ESTE CONTRATO. </w:t>
      </w: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p>
    <w:p w:rsidR="007B1CBB" w:rsidRPr="007B1CBB" w:rsidRDefault="007B1CBB" w:rsidP="007B1CBB">
      <w:pPr>
        <w:spacing w:after="0" w:line="240" w:lineRule="auto"/>
        <w:ind w:left="180" w:right="218"/>
        <w:jc w:val="both"/>
        <w:rPr>
          <w:rFonts w:ascii="Century Gothic" w:eastAsia="Times New Roman" w:hAnsi="Century Gothic" w:cs="Courier New"/>
          <w:sz w:val="16"/>
          <w:szCs w:val="16"/>
          <w:lang w:val="es-ES_tradnl"/>
        </w:rPr>
      </w:pPr>
    </w:p>
    <w:p w:rsidR="007B1CBB" w:rsidRPr="007B1CBB" w:rsidRDefault="007B1CBB" w:rsidP="007B1CBB">
      <w:pPr>
        <w:keepNext/>
        <w:spacing w:after="0" w:line="240" w:lineRule="auto"/>
        <w:ind w:left="180" w:right="218"/>
        <w:outlineLvl w:val="5"/>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lastRenderedPageBreak/>
        <w:t>NOVENA:</w:t>
      </w:r>
      <w:r w:rsidRPr="007B1CBB">
        <w:rPr>
          <w:rFonts w:ascii="Century Gothic" w:eastAsia="Times New Roman" w:hAnsi="Century Gothic" w:cs="Courier New"/>
          <w:sz w:val="16"/>
          <w:szCs w:val="16"/>
          <w:lang w:val="es-ES_tradnl"/>
        </w:rPr>
        <w:t xml:space="preserve"> </w:t>
      </w:r>
      <w:r w:rsidRPr="007B1CBB">
        <w:rPr>
          <w:rFonts w:ascii="Century Gothic" w:eastAsia="Times New Roman" w:hAnsi="Century Gothic" w:cs="Courier New"/>
          <w:b/>
          <w:sz w:val="16"/>
          <w:szCs w:val="16"/>
          <w:lang w:val="es-ES_tradnl"/>
        </w:rPr>
        <w:t>RESPONSABILIDADES DE  “EL PROVEEDOR”.</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A).9.-</w:t>
      </w:r>
      <w:r w:rsidRPr="007B1CBB">
        <w:rPr>
          <w:rFonts w:ascii="Century Gothic" w:eastAsia="Times New Roman" w:hAnsi="Century Gothic" w:cs="Courier New"/>
          <w:sz w:val="16"/>
          <w:szCs w:val="16"/>
          <w:lang w:val="es-ES" w:eastAsia="es-ES"/>
        </w:rPr>
        <w:t xml:space="preserve"> EN NINGÚN CASO LOS DERECHOS Y OBLIGACIONES DERIVADOS DEL PRESENTE CONTRATO PODRÁN SER CEDIDOS POR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EN TODO O EN PARTE A TERCERAS PERSONAS, CON EXCEPCIÓN DE LOS DERECHOS DE COBROS  DERIVADOS DEL SUMINISTRO DEL SERVICIO  OBJETO DEL PRESENTE INSTRUMENTO.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B).9.-</w:t>
      </w:r>
      <w:r w:rsidRPr="007B1CBB">
        <w:rPr>
          <w:rFonts w:ascii="Century Gothic" w:eastAsia="Times New Roman" w:hAnsi="Century Gothic" w:cs="Courier New"/>
          <w:sz w:val="16"/>
          <w:szCs w:val="16"/>
          <w:lang w:val="es-ES" w:eastAsia="es-ES"/>
        </w:rPr>
        <w:t xml:space="preserve"> CUANDO LOS BIENES OBJETO DEL CONTRATO NO SE HAYAN SUMINISTRADO DE ACUERDO CON LAS ESPECIFICACIONES REQUERIDAS EN EL PRESENTE CONTRATO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ORDENARA SU REPOSICIÓN CONFORME AL TERMINO ESTABLECIDO EN LA CLÁUSULA QUINTA DE ESTE INSTRUMENTO Y LOS GASTOS ADICIONALES QUE RESULTEN NECESARIOS SERÁN A COSTA DE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SIN QUE TENGA DERECHO A RETRIBUCIÓN ALGUNA POR ELLO, EN ESTE CASO SI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LO ESTIMA NECESARIO Y SIN RESPONSABILIDAD ALGUNA, PODRÁ ORDENAR LA SUSPENSIÓN TOTAL O PARCIAL DEL PAGO, EN TANTO NO SE LLEVEN A CABO DICHAS REPOSICIONES Y SIN QUE ESTO SEA MOTIVO PARA AMPLIAR EL PLAZO SEÑALADO PARA SU TERMINACIÓN.</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C).9. </w:t>
      </w:r>
      <w:r w:rsidRPr="007B1CBB">
        <w:rPr>
          <w:rFonts w:ascii="Century Gothic" w:eastAsia="Times New Roman" w:hAnsi="Century Gothic" w:cs="Courier New"/>
          <w:sz w:val="16"/>
          <w:szCs w:val="16"/>
          <w:lang w:val="es-ES" w:eastAsia="es-ES"/>
        </w:rPr>
        <w:t xml:space="preserve">SI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REALIZA SUMINISTROS POR MAYOR VALOR DEL INDICADO EN EL CONTRATO, SIN QUE MEDIE ORDEN O INSTRUCCIÓN POR ESCRITO DE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NO TENDRÁ DERECHO A RECLAMAR PAGO ALGUNO, SOLO LA DEVOLUCIÓN DEL BIEN.</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D).9.- </w:t>
      </w:r>
      <w:r w:rsidRPr="007B1CBB">
        <w:rPr>
          <w:rFonts w:ascii="Century Gothic" w:eastAsia="Times New Roman" w:hAnsi="Century Gothic" w:cs="Courier New"/>
          <w:sz w:val="16"/>
          <w:szCs w:val="16"/>
          <w:lang w:val="es-ES" w:eastAsia="es-ES"/>
        </w:rPr>
        <w:t xml:space="preserve">CUANDO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DEMUESTRE LA EXISTENCIA DE CAUSAS JUSTIFICADAS QUE LE IMPIDAN CUMPLIR CON LA ENTREGA DE LOS BIENES MATERIA DE ESTE CONTRATO, EN LA FECHA PROGRAMADA EN ESTE CONTRATO, DEBERÁ NOTIFICARLO A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PRESENTANDO UN ESCRITO 5 (CINCO) DÍAS PREVIOS A LA FECHA DE ENTREGA, ACOMPAÑANDO DE LOS DOCUMENTOS QUE APORTEN LAS PRUEBAS QUE ESTIME PERTINENTES, ESTO A FIN DE QUE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PROCEDA A DAR RESPUESTA  DE LO CONTRARIO SE ENTENDERA LA NEGATIVA O RECHAZADA, DEBIENDO ANALIZAR EL CASO PARA QUE PROCEDA LA ELABORACIÓN DEL CONVENIO RESPECTIVO EN CASO DE PROCEDER A LA PETICIÓN QUE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HAYA PRESENTADO, EL INSTITUTO PROCEDERÁ DE ACUERDO A LO ESTABLECIDO EN EL PRESENTE CONTRATO.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xml:space="preserve">EL ESCRITO A QUE SE HACE REFERENCIA EN EL PÁRRAFO ANTERIOR, DEBERÁ DIRIGIRSE AL INSTITUTO DE SERVICIOS DE SALUD PUBLICA Y PRESENTARSE ANTE EL DEPARTAMENTO DE RECURSOS MATERIALES Y SERVICIOS GENERALES DEL ISESALUD, SITA EN </w:t>
      </w:r>
      <w:r w:rsidRPr="007B1CBB">
        <w:rPr>
          <w:rFonts w:ascii="Century Gothic" w:eastAsia="Times New Roman" w:hAnsi="Century Gothic" w:cs="Tahoma"/>
          <w:sz w:val="16"/>
          <w:szCs w:val="16"/>
          <w:lang w:val="es-ES" w:eastAsia="es-ES"/>
        </w:rPr>
        <w:t xml:space="preserve"> AVENIDA PIONEROS 1005, CENTRO CIVICO, C.P. 21000, EN MEXICALI, BAJA CALIFORNIA; TELÉFONO (01 686) 559-5800 EXT. 4140, MEXICALI, BAJA CALIFORNIA, CODIGO POSTAL 21394.</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218"/>
        <w:jc w:val="both"/>
        <w:rPr>
          <w:rFonts w:ascii="Century Gothic" w:eastAsia="Times New Roman" w:hAnsi="Century Gothic" w:cs="Courier New"/>
          <w:sz w:val="16"/>
          <w:szCs w:val="16"/>
          <w:lang w:val="es-ES" w:eastAsia="es-ES"/>
        </w:rPr>
      </w:pPr>
    </w:p>
    <w:p w:rsidR="007B1CBB" w:rsidRPr="007B1CBB" w:rsidRDefault="007B1CBB" w:rsidP="007B1CBB">
      <w:pPr>
        <w:keepNext/>
        <w:spacing w:after="0" w:line="240" w:lineRule="auto"/>
        <w:ind w:left="180" w:right="218"/>
        <w:outlineLvl w:val="6"/>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DÉCIMA: TRANSPORTE  Y ASEGURAMIENTO DE LOS BIENES.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 xml:space="preserve">SE COMPROMETE  ASEGURAR Y CUBRIR LOS GASTOS QUE OCASIONE EL TRASLADO Y MANIOBRAS DE LOS BIENES OBJETO DE ESTE CONTRATO HASTA SU DESTINO EN LAS UNIDADES HOSPITALARIAS DE </w:t>
      </w:r>
      <w:r w:rsidRPr="007B1CBB">
        <w:rPr>
          <w:rFonts w:ascii="Century Gothic" w:eastAsia="Times New Roman" w:hAnsi="Century Gothic" w:cs="Courier New"/>
          <w:b/>
          <w:sz w:val="16"/>
          <w:szCs w:val="16"/>
          <w:lang w:val="es-ES" w:eastAsia="es-ES"/>
        </w:rPr>
        <w:t>“EL ISESALUD”</w:t>
      </w:r>
      <w:r w:rsidRPr="007B1CBB">
        <w:rPr>
          <w:rFonts w:ascii="Century Gothic" w:eastAsia="Times New Roman" w:hAnsi="Century Gothic" w:cs="Courier New"/>
          <w:sz w:val="16"/>
          <w:szCs w:val="16"/>
          <w:lang w:val="es-ES" w:eastAsia="es-ES"/>
        </w:rPr>
        <w:t xml:space="preserve">, O EN EL NUEVO DOMICILIO QUE </w:t>
      </w:r>
      <w:r w:rsidRPr="007B1CBB">
        <w:rPr>
          <w:rFonts w:ascii="Century Gothic" w:eastAsia="Times New Roman" w:hAnsi="Century Gothic" w:cs="Courier New"/>
          <w:b/>
          <w:sz w:val="16"/>
          <w:szCs w:val="16"/>
          <w:lang w:val="es-ES" w:eastAsia="es-ES"/>
        </w:rPr>
        <w:t xml:space="preserve">“EL ISESALUD” </w:t>
      </w:r>
      <w:r w:rsidRPr="007B1CBB">
        <w:rPr>
          <w:rFonts w:ascii="Century Gothic" w:eastAsia="Times New Roman" w:hAnsi="Century Gothic" w:cs="Courier New"/>
          <w:sz w:val="16"/>
          <w:szCs w:val="16"/>
          <w:lang w:val="es-ES" w:eastAsia="es-ES"/>
        </w:rPr>
        <w:t>LE SEÑALE DENTRO DEL ESTADO DE BAJA CALIFORNIA, ASÍ COMO LOS DAÑOS Y PERJUICIOS QUE SE PUDIERAN OCASIONAR POR ALGÚN PERCANCE.</w:t>
      </w:r>
    </w:p>
    <w:p w:rsidR="007B1CBB" w:rsidRPr="007B1CBB" w:rsidRDefault="007B1CBB" w:rsidP="007B1CBB">
      <w:pPr>
        <w:spacing w:after="0" w:line="240" w:lineRule="auto"/>
        <w:ind w:right="218"/>
        <w:rPr>
          <w:rFonts w:ascii="Century Gothic" w:eastAsia="Times New Roman" w:hAnsi="Century Gothic" w:cs="Courier New"/>
          <w:sz w:val="16"/>
          <w:szCs w:val="16"/>
          <w:lang w:val="es-ES" w:eastAsia="es-ES"/>
        </w:rPr>
      </w:pPr>
    </w:p>
    <w:p w:rsidR="007B1CBB" w:rsidRPr="007B1CBB" w:rsidRDefault="007B1CBB" w:rsidP="007B1CBB">
      <w:pPr>
        <w:keepNext/>
        <w:spacing w:after="0" w:line="240" w:lineRule="auto"/>
        <w:ind w:left="180" w:right="218"/>
        <w:outlineLvl w:val="6"/>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DÉCIMA PRIMERA: IMPUESTOS Y DERECHOS.</w:t>
      </w:r>
    </w:p>
    <w:p w:rsidR="007B1CBB" w:rsidRPr="007B1CBB" w:rsidRDefault="007B1CBB" w:rsidP="007B1CBB">
      <w:pPr>
        <w:keepNext/>
        <w:spacing w:after="0" w:line="240" w:lineRule="auto"/>
        <w:ind w:left="180" w:right="218"/>
        <w:jc w:val="both"/>
        <w:outlineLvl w:val="6"/>
        <w:rPr>
          <w:rFonts w:ascii="Century Gothic" w:eastAsia="Times New Roman" w:hAnsi="Century Gothic" w:cs="Courier New"/>
          <w:sz w:val="16"/>
          <w:szCs w:val="16"/>
          <w:lang w:val="es-ES_tradnl"/>
        </w:rPr>
      </w:pPr>
      <w:r w:rsidRPr="007B1CBB">
        <w:rPr>
          <w:rFonts w:ascii="Century Gothic" w:eastAsia="Times New Roman" w:hAnsi="Century Gothic" w:cs="Courier New"/>
          <w:sz w:val="16"/>
          <w:szCs w:val="16"/>
          <w:lang w:val="es-ES_tradnl"/>
        </w:rPr>
        <w:t xml:space="preserve">TODOS LOS DERECHOS E IMPUESTOS QUE SE GENEREN CON MOTIVO DEL SURTIMIENTO DE LOS BIENES, SERÁN CUBIERTOS POR </w:t>
      </w:r>
      <w:r w:rsidRPr="007B1CBB">
        <w:rPr>
          <w:rFonts w:ascii="Century Gothic" w:eastAsia="Times New Roman" w:hAnsi="Century Gothic" w:cs="Courier New"/>
          <w:b/>
          <w:sz w:val="16"/>
          <w:szCs w:val="16"/>
          <w:lang w:val="es-ES_tradnl"/>
        </w:rPr>
        <w:t>“EL PROVEEDOR”</w:t>
      </w:r>
      <w:r w:rsidRPr="007B1CBB">
        <w:rPr>
          <w:rFonts w:ascii="Century Gothic" w:eastAsia="Times New Roman" w:hAnsi="Century Gothic" w:cs="Courier New"/>
          <w:sz w:val="16"/>
          <w:szCs w:val="16"/>
          <w:lang w:val="es-ES_tradnl"/>
        </w:rPr>
        <w:t xml:space="preserve">, EL INSTITUTO DE SERVICIOS DE SALUD PÚBLICA DEL ESTADO DE BAJA CALIFORNIA, ÚNICAMENTE CUBRIRÁ EL IMPUESTO AL VALOR AGREGADO (I.V.A) CUANDO ESTE SEA EXIGIBLE DADA LA NATURALEZA DEL BIEN ADQUIRIDO.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DÉCIMA SEGUNDA:</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PENAS CONVENCIONALES POR INCUMPLIMIENTO DE ESTE CONTRATO.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A).12.- “EL ISESALUD” </w:t>
      </w:r>
      <w:r w:rsidRPr="007B1CBB">
        <w:rPr>
          <w:rFonts w:ascii="Century Gothic" w:eastAsia="Times New Roman" w:hAnsi="Century Gothic" w:cs="Courier New"/>
          <w:sz w:val="16"/>
          <w:szCs w:val="16"/>
          <w:lang w:val="es-ES" w:eastAsia="es-ES"/>
        </w:rPr>
        <w:t>APLICARA LAS PENAS CONVENCIONALES POR ATRASO EN EL CUMPLIMIENTO DE LAS OBLIGACIONES EMANADAS DE ESTE CONTRATO, MISMAS QUE SE REFIEREN AL PLAZO PACTADO, EN LA CLÁUSULA CUARTA, PARA LA ENTREGA DE LOS BIENES.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B).12.-</w:t>
      </w:r>
      <w:r w:rsidRPr="007B1CBB">
        <w:rPr>
          <w:rFonts w:ascii="Century Gothic" w:eastAsia="Times New Roman" w:hAnsi="Century Gothic" w:cs="Courier New"/>
          <w:sz w:val="16"/>
          <w:szCs w:val="16"/>
          <w:lang w:val="es-ES" w:eastAsia="es-ES"/>
        </w:rPr>
        <w:t xml:space="preserve"> POR ATRASO EN LA FECHA PACTADA PARA LA ENTREGA DE LOS BIENES OBJETO DE ESTE CONTRATO, SE PROCEDERÁ A APLICAR UNA PENA EQUIVALENTE </w:t>
      </w:r>
      <w:r w:rsidRPr="007B1CBB">
        <w:rPr>
          <w:rFonts w:ascii="Century Gothic" w:eastAsia="Times New Roman" w:hAnsi="Century Gothic" w:cs="Courier New"/>
          <w:b/>
          <w:sz w:val="16"/>
          <w:szCs w:val="16"/>
          <w:lang w:val="es-ES" w:eastAsia="es-ES"/>
        </w:rPr>
        <w:t xml:space="preserve">AL 2% POR DIA NATURAL DE ATRASO (DIARIO) </w:t>
      </w:r>
      <w:r w:rsidRPr="007B1CBB">
        <w:rPr>
          <w:rFonts w:ascii="Century Gothic" w:eastAsia="Times New Roman" w:hAnsi="Century Gothic" w:cs="Courier New"/>
          <w:sz w:val="16"/>
          <w:szCs w:val="16"/>
          <w:lang w:val="es-ES" w:eastAsia="es-ES"/>
        </w:rPr>
        <w:t>SOBRE EL VALOR DE LO INCUMPLIDO, HASTA POR 10 DÍAS NATURALES DE RETRASO, SIN QUE EXCEDA DEL IMPORTE DE LA GARANTÍA DE CUMPLIMIENTO QUE SE EXHIBA PARA ASEGURAR LA ENTREGA DE LOS BIENES, DE CONFORMIDAD CON LO DISPUESTO EN EL ARTICULO 53 DE LA LEY DE ADQUISICIONES, ARRENDAMIENTOS Y SERVICIOS DEL SECTOR PUBLICO.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lastRenderedPageBreak/>
        <w:t>C).12.-</w:t>
      </w:r>
      <w:r w:rsidRPr="007B1CBB">
        <w:rPr>
          <w:rFonts w:ascii="Century Gothic" w:eastAsia="Times New Roman" w:hAnsi="Century Gothic" w:cs="Courier New"/>
          <w:sz w:val="16"/>
          <w:szCs w:val="16"/>
          <w:lang w:val="es-ES" w:eastAsia="es-ES"/>
        </w:rPr>
        <w:t xml:space="preserve"> UNA VEZ TRANSCURRIDA LA FECHA PROGRAMADA PARA LA ENTREGA DE LOS BIENES, SI </w:t>
      </w: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 xml:space="preserve">NO CUMPLE CON EL COMPROMISO CONTRAÍDO EN ESTE CONTRATO, SERÁ POTESTATIVO PARA </w:t>
      </w:r>
      <w:r w:rsidRPr="007B1CBB">
        <w:rPr>
          <w:rFonts w:ascii="Century Gothic" w:eastAsia="Times New Roman" w:hAnsi="Century Gothic" w:cs="Courier New"/>
          <w:b/>
          <w:sz w:val="16"/>
          <w:szCs w:val="16"/>
          <w:lang w:val="es-ES" w:eastAsia="es-ES"/>
        </w:rPr>
        <w:t xml:space="preserve">“EL ISESALUD” </w:t>
      </w:r>
      <w:r w:rsidRPr="007B1CBB">
        <w:rPr>
          <w:rFonts w:ascii="Century Gothic" w:eastAsia="Times New Roman" w:hAnsi="Century Gothic" w:cs="Courier New"/>
          <w:sz w:val="16"/>
          <w:szCs w:val="16"/>
          <w:lang w:val="es-ES" w:eastAsia="es-ES"/>
        </w:rPr>
        <w:t>NO ACEPTAR EL SUMINISTRO DE LOS BIENES PROGRAMADOS, PROCEDIENDO A RESCINDIR ADMINISTRATIVAMENTE ESTE CONTRATO Y HACER EFECTIVA LA FIANZA PRESENTADA PARA GARANTIZAR EL CUMPLIMIENTO; EN CASO DE QUE SE RESCINDA EL CONTRATO, LA PENALIDAD SERÁ EQUIVALENTE HASTA  POR EL IMPORTE  TOTAL DE LA GARANTÍA DE CUMPLIMIENTO DEL CONTRATO.</w:t>
      </w:r>
    </w:p>
    <w:p w:rsidR="007B1CBB" w:rsidRPr="007B1CBB" w:rsidRDefault="007B1CBB" w:rsidP="007B1CB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E).12.- </w:t>
      </w:r>
      <w:r w:rsidRPr="007B1CBB">
        <w:rPr>
          <w:rFonts w:ascii="Century Gothic" w:eastAsia="Times New Roman" w:hAnsi="Century Gothic" w:cs="Courier New"/>
          <w:sz w:val="16"/>
          <w:szCs w:val="16"/>
          <w:lang w:val="es-ES" w:eastAsia="es-ES"/>
        </w:rPr>
        <w:t xml:space="preserve">QUEDARÁ CONDICIONADO PROPORCIONALMENTE EL PAGO QUE LE CORRESPONDA A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POR CONCEPTO DE PENAS CONVENCIONALES, </w:t>
      </w:r>
      <w:r w:rsidRPr="007B1CBB">
        <w:rPr>
          <w:rFonts w:ascii="Century Gothic" w:eastAsia="Times New Roman" w:hAnsi="Century Gothic" w:cs="Courier New"/>
          <w:b/>
          <w:sz w:val="16"/>
          <w:szCs w:val="16"/>
          <w:lang w:val="es-ES" w:eastAsia="es-ES"/>
        </w:rPr>
        <w:t xml:space="preserve">“EL ISESALUD”  </w:t>
      </w:r>
      <w:r w:rsidRPr="007B1CBB">
        <w:rPr>
          <w:rFonts w:ascii="Century Gothic" w:eastAsia="Times New Roman" w:hAnsi="Century Gothic" w:cs="Courier New"/>
          <w:sz w:val="16"/>
          <w:szCs w:val="16"/>
          <w:lang w:val="es-ES" w:eastAsia="es-ES"/>
        </w:rPr>
        <w:t xml:space="preserve">PODRA REALIZAR DEDUCCIONES AL PAGO DE LOS BIENES CON MOTIVO DE INCUMPLIMIENTO PARCIAL O DEFICIENTE  EN QUE PUDIERA INCURRIR  </w:t>
      </w: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RESPECTO DE LA PARTIDA O CONCEPTOS QUE INTEGRAN EL CONTRATO YA SEA</w:t>
      </w:r>
      <w:r w:rsidRPr="007B1CBB">
        <w:rPr>
          <w:rFonts w:ascii="Century Gothic" w:eastAsia="Times New Roman" w:hAnsi="Century Gothic" w:cs="Courier New"/>
          <w:b/>
          <w:sz w:val="16"/>
          <w:szCs w:val="16"/>
          <w:lang w:val="es-ES" w:eastAsia="es-ES"/>
        </w:rPr>
        <w:t xml:space="preserve"> </w:t>
      </w:r>
      <w:r w:rsidRPr="007B1CBB">
        <w:rPr>
          <w:rFonts w:ascii="Century Gothic" w:eastAsia="Times New Roman" w:hAnsi="Century Gothic" w:cs="Courier New"/>
          <w:sz w:val="16"/>
          <w:szCs w:val="16"/>
          <w:lang w:val="es-ES" w:eastAsia="es-ES"/>
        </w:rPr>
        <w:t>POR CONCEPTO DE LAS PENAS CONVENCIONALES QUE CORRESPONDAN AJUSTÁNDOSE AL MISMO Y A LA GARANTÍA DE CUMPLIMIENTO.</w:t>
      </w:r>
    </w:p>
    <w:p w:rsidR="007B1CBB" w:rsidRPr="007B1CBB" w:rsidRDefault="007B1CBB" w:rsidP="007B1CB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F).12.- </w:t>
      </w:r>
      <w:r w:rsidRPr="007B1CBB">
        <w:rPr>
          <w:rFonts w:ascii="Century Gothic" w:eastAsia="Times New Roman" w:hAnsi="Century Gothic" w:cs="Courier New"/>
          <w:sz w:val="16"/>
          <w:szCs w:val="16"/>
          <w:lang w:val="es-ES" w:eastAsia="es-ES"/>
        </w:rPr>
        <w:t xml:space="preserve">EN CASO DE QUE PREVIO AL VENCIMIENTO DE LA FECHA PROGRAMADA PARA LA ENTREGA ESTIPULADA EN LA CLÁUSULA CUARTA DE ESTE CONTRATO, Y A SOLICITUD EXPRESA DE </w:t>
      </w: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Y POR CASO FORTUITO O FUERZA MAYOR DEBIDAMENTE JUSTIFICADO Y ACREDITADO O POR CAUSAS ATRIBUIBLES A</w:t>
      </w:r>
      <w:r w:rsidRPr="007B1CBB">
        <w:rPr>
          <w:rFonts w:ascii="Century Gothic" w:eastAsia="Times New Roman" w:hAnsi="Century Gothic" w:cs="Courier New"/>
          <w:b/>
          <w:sz w:val="16"/>
          <w:szCs w:val="16"/>
          <w:lang w:val="es-ES" w:eastAsia="es-ES"/>
        </w:rPr>
        <w:t xml:space="preserve"> “EL ISESALUD”, </w:t>
      </w:r>
      <w:r w:rsidRPr="007B1CBB">
        <w:rPr>
          <w:rFonts w:ascii="Century Gothic" w:eastAsia="Times New Roman" w:hAnsi="Century Gothic" w:cs="Courier New"/>
          <w:sz w:val="16"/>
          <w:szCs w:val="16"/>
          <w:lang w:val="es-ES" w:eastAsia="es-ES"/>
        </w:rPr>
        <w:t xml:space="preserve">EL INSTITUTO PODRÁ DIFERIR LA FECHA PROGRAMADA PARA LA ENTREGA DE LOS BIENES, FORMALIZÁNDOSE POR ESCRITO MEDIANTE CONVENIO, NO PROCEDIÉNDOSE A LA APLICACIÓN DE LAS PENAS CONVENCIONALES POR ATRASO; SI </w:t>
      </w: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NO OBTIENE EL DIFERIMIENTO DE REFERENCIA POR SER IMPUTABLE A ÉSTE EL ATRASO, SE HARÁ ACREEDOR A LA APLICACIÓN DE LAS PENAS CONVENCIONALES.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 xml:space="preserve">DÉCIMA TERCERA: CAUSALES DE RESCISIÓN ADMINISTRATIVA DEL CONTRATO.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A).13.- “EL ISESALUD”</w:t>
      </w:r>
      <w:r w:rsidRPr="007B1CBB">
        <w:rPr>
          <w:rFonts w:ascii="Century Gothic" w:eastAsia="Times New Roman" w:hAnsi="Century Gothic" w:cs="Courier New"/>
          <w:sz w:val="16"/>
          <w:szCs w:val="16"/>
          <w:lang w:val="es-ES" w:eastAsia="es-ES"/>
        </w:rPr>
        <w:t xml:space="preserve"> PODRÁ RESCINDIR ADMINISTRATIVAMENTE EL PRESENTE CONTRATO Y SIN RESPONSABILIDAD INDISTINTAMENTE EN LOS SIGUIENTES CASOS:</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NO ENTREGUE LA GARANTIA DE CUMPLIMIENTO DEL CONTRATO QUE LLEGARE A CELEBRARSE, DENTRO DEL TERMINO DE 10 (DIEZ) DIAS NATURALES POSTERIORES A LA FIRMA DEL MISMO.</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INCURRA EN FALTAS DE VERACIDAD TOTAL O PARCIAL RESPECTO A LA INFORMACION PROPORCIONADA PARA LA CELEBRACION DEL CONTRATO.</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INCUMPLA, TOTAL O PARCIALMENTE, CON CUALESQUIERA DE LAS OBLIGACIONES ESTABLECIDAS EN EL CONTRATO Y SUS ANEXO.</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SE COMPRUEBE QUE EL PROVEEDOR HAYA ENTREGADO BIENES CON DESCRIPCIONES Y CARACTERISTICAS DISTINTAS A LAS ACEPTADAS EN ESTA LICITACION.</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EN CASO DE QUE EL PROVEEDOR NO REPONGA LOS BIENES QUE LE HAYAN SIDO DEVUELTOS PARA CANJE, POR PROBLEMAS DE CALIDAD, DEFECTOS O VICIOS OCULTOS.</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SE TRANSMITAN TOTAL O PARCIALMENTE, BAJO CUALQUIER TITULO, LOS DERECHOS Y OBLIGACIONES A QUE SE REFIERE LA PRESENTE CONVOCATORIA, CON EXCEPCION LOS RECHOS DE COBRO, PREVIA AUTORIZACION DEL INSTITUTO.</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EL INSTITUTO EN UNA MISMA CLAVE, RECHACE 3 (TRES) LOTES POR DEFECTO MAYOR O 1 (UN) LOTE POR DEFECTO CRITICO, DURANTE LA VIGENCIA DEL CONTRATO.</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EXISTAN MAS DE TRES INCUMPLIMIENTOS EN LOS PEDIDOS O DEVOLUCIONES.</w:t>
      </w:r>
    </w:p>
    <w:p w:rsidR="007B1CBB" w:rsidRPr="007B1CBB" w:rsidRDefault="007B1CBB" w:rsidP="007B1CBB">
      <w:pPr>
        <w:spacing w:after="0" w:line="240" w:lineRule="auto"/>
        <w:ind w:left="360" w:right="3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CUANDO EL LICITANTE NO FORMALICE EL CONTRATO.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B).13.- </w:t>
      </w:r>
      <w:r w:rsidRPr="007B1CBB">
        <w:rPr>
          <w:rFonts w:ascii="Century Gothic" w:eastAsia="Times New Roman" w:hAnsi="Century Gothic" w:cs="Courier New"/>
          <w:sz w:val="16"/>
          <w:szCs w:val="16"/>
          <w:lang w:val="es-ES" w:eastAsia="es-ES"/>
        </w:rPr>
        <w:t>EN TODOS LOS CASOS, LA REESCISIÓN ADMINISTRATIVA Y LAS SANCIONES SE APLICARAN POR LAS PARCIALIDADES DE LA OBLIGACIÓN NO CUMPLIDAS.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C).13.- </w:t>
      </w:r>
      <w:r w:rsidRPr="007B1CBB">
        <w:rPr>
          <w:rFonts w:ascii="Century Gothic" w:eastAsia="Times New Roman" w:hAnsi="Century Gothic" w:cs="Courier New"/>
          <w:sz w:val="16"/>
          <w:szCs w:val="16"/>
          <w:lang w:val="es-ES" w:eastAsia="es-ES"/>
        </w:rPr>
        <w:t>LA APLICACIÓN DE LA GARANTÍA SERÁ PROPORCIONAL AL MONTO DE LAS OBLIGACIONES INCUMPLIDAS.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*LAS DEMAS INDICADAS EN  APEGO A LAS BASES DE LA CONVOCATORIA  Y  EN TERMINOS DE LA LEY DE ADQUISICIONES, ARRENDAMIENTOS Y SERVICIOS DEL SECTOR PÚBLICO Y SU REGLAMENTO, RESULTEN APLICBALES.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DÉCIMA CUARTA</w:t>
      </w:r>
      <w:r w:rsidRPr="007B1CBB">
        <w:rPr>
          <w:rFonts w:ascii="Century Gothic" w:eastAsia="Times New Roman" w:hAnsi="Century Gothic" w:cs="Courier New"/>
          <w:sz w:val="16"/>
          <w:szCs w:val="16"/>
          <w:lang w:val="es-ES" w:eastAsia="es-ES"/>
        </w:rPr>
        <w:t xml:space="preserve">: </w:t>
      </w:r>
      <w:r w:rsidRPr="007B1CBB">
        <w:rPr>
          <w:rFonts w:ascii="Century Gothic" w:eastAsia="Times New Roman" w:hAnsi="Century Gothic" w:cs="Courier New"/>
          <w:b/>
          <w:sz w:val="16"/>
          <w:szCs w:val="16"/>
          <w:lang w:val="es-ES" w:eastAsia="es-ES"/>
        </w:rPr>
        <w:t>PATENTES, MARCAS Y DERECHOS DE AUTOR.</w:t>
      </w:r>
    </w:p>
    <w:p w:rsidR="007B1CBB" w:rsidRPr="007B1CBB" w:rsidRDefault="007B1CBB" w:rsidP="007B1CBB">
      <w:pPr>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A QUIEN SE LES ADJUDIQUE EL CONTRATO POR LA ADQUISICION DE MEDICAMENTO, ASUMIRÁ LA RESPONSABILIDAD TOTAL PARA EL CASO EN QUE AL SUMINISTRAR MEDICAMENTO AL ISESALUD, INFRINJA  PATENTES, MARCAS </w:t>
      </w:r>
      <w:r w:rsidRPr="007B1CBB">
        <w:rPr>
          <w:rFonts w:ascii="Century Gothic" w:eastAsia="Times New Roman" w:hAnsi="Century Gothic" w:cs="Courier New"/>
          <w:sz w:val="16"/>
          <w:szCs w:val="16"/>
          <w:lang w:val="es-ES" w:eastAsia="es-ES"/>
        </w:rPr>
        <w:lastRenderedPageBreak/>
        <w:t xml:space="preserve">O VIOLEN DERECHOS DE AUTOR O  EN CASO DE VIOLACIONES EN MATERIA DE RECHOS INHERENTES A LA PROPIEDAD INTELECTURAL, LA RESPONSABILIDAD ESTARA  CARGO DE </w:t>
      </w:r>
      <w:r w:rsidRPr="007B1CBB">
        <w:rPr>
          <w:rFonts w:ascii="Century Gothic" w:eastAsia="Times New Roman" w:hAnsi="Century Gothic" w:cs="Courier New"/>
          <w:b/>
          <w:sz w:val="16"/>
          <w:szCs w:val="16"/>
          <w:lang w:val="es-ES" w:eastAsia="es-ES"/>
        </w:rPr>
        <w:t>“EL PROVEEDOR”</w:t>
      </w:r>
      <w:r w:rsidRPr="007B1CBB">
        <w:rPr>
          <w:rFonts w:ascii="Century Gothic" w:eastAsia="Times New Roman" w:hAnsi="Century Gothic" w:cs="Courier New"/>
          <w:sz w:val="16"/>
          <w:szCs w:val="16"/>
          <w:lang w:val="es-ES" w:eastAsia="es-ES"/>
        </w:rPr>
        <w:t xml:space="preserve">, EXIMIENDO DE RESPONSABILIDAD A </w:t>
      </w:r>
      <w:r w:rsidRPr="007B1CBB">
        <w:rPr>
          <w:rFonts w:ascii="Century Gothic" w:eastAsia="Times New Roman" w:hAnsi="Century Gothic" w:cs="Courier New"/>
          <w:b/>
          <w:sz w:val="16"/>
          <w:szCs w:val="16"/>
          <w:lang w:val="es-ES" w:eastAsia="es-ES"/>
        </w:rPr>
        <w:t>“EL ISESALUD”.</w:t>
      </w:r>
    </w:p>
    <w:p w:rsidR="007B1CBB" w:rsidRPr="007B1CBB" w:rsidRDefault="007B1CBB" w:rsidP="007B1CBB">
      <w:pPr>
        <w:spacing w:after="0" w:line="240" w:lineRule="auto"/>
        <w:rPr>
          <w:rFonts w:ascii="Times New Roman" w:eastAsia="Times New Roman" w:hAnsi="Times New Roman" w:cs="Times New Roman"/>
          <w:sz w:val="24"/>
          <w:szCs w:val="24"/>
          <w:lang w:val="es-ES"/>
        </w:rPr>
      </w:pPr>
    </w:p>
    <w:p w:rsidR="007B1CBB" w:rsidRPr="007B1CBB" w:rsidRDefault="007B1CBB" w:rsidP="007B1CBB">
      <w:pPr>
        <w:keepNext/>
        <w:spacing w:after="0" w:line="240" w:lineRule="auto"/>
        <w:ind w:left="180" w:right="218"/>
        <w:jc w:val="both"/>
        <w:outlineLvl w:val="4"/>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DÉCIMA QUINTA</w:t>
      </w:r>
      <w:r w:rsidRPr="007B1CBB">
        <w:rPr>
          <w:rFonts w:ascii="Century Gothic" w:eastAsia="Times New Roman" w:hAnsi="Century Gothic" w:cs="Courier New"/>
          <w:sz w:val="16"/>
          <w:szCs w:val="16"/>
          <w:lang w:val="es-ES_tradnl"/>
        </w:rPr>
        <w:t>:</w:t>
      </w:r>
      <w:r w:rsidRPr="007B1CBB">
        <w:rPr>
          <w:rFonts w:ascii="Century Gothic" w:eastAsia="Times New Roman" w:hAnsi="Century Gothic" w:cs="Courier New"/>
          <w:b/>
          <w:sz w:val="16"/>
          <w:szCs w:val="16"/>
          <w:lang w:val="es-ES_tradnl"/>
        </w:rPr>
        <w:t xml:space="preserve"> INCREMENTO EN LA CANTIDAD SOLICITADA.</w:t>
      </w:r>
    </w:p>
    <w:p w:rsidR="007B1CBB" w:rsidRPr="007B1CBB" w:rsidRDefault="007B1CBB" w:rsidP="007B1CBB">
      <w:pPr>
        <w:keepNext/>
        <w:spacing w:after="0" w:line="240" w:lineRule="auto"/>
        <w:ind w:left="180" w:right="218"/>
        <w:jc w:val="both"/>
        <w:outlineLvl w:val="4"/>
        <w:rPr>
          <w:rFonts w:ascii="Century Gothic" w:eastAsia="Times New Roman" w:hAnsi="Century Gothic" w:cs="Courier New"/>
          <w:sz w:val="16"/>
          <w:szCs w:val="16"/>
          <w:lang w:val="es-ES_tradnl"/>
        </w:rPr>
      </w:pPr>
      <w:r w:rsidRPr="007B1CBB">
        <w:rPr>
          <w:rFonts w:ascii="Century Gothic" w:eastAsia="Times New Roman" w:hAnsi="Century Gothic" w:cs="Courier New"/>
          <w:b/>
          <w:sz w:val="16"/>
          <w:szCs w:val="16"/>
          <w:lang w:val="es-ES_tradnl"/>
        </w:rPr>
        <w:t xml:space="preserve">“EL ISESALUD” </w:t>
      </w:r>
      <w:r w:rsidRPr="007B1CBB">
        <w:rPr>
          <w:rFonts w:ascii="Century Gothic" w:eastAsia="Times New Roman" w:hAnsi="Century Gothic" w:cs="Courier New"/>
          <w:sz w:val="16"/>
          <w:szCs w:val="16"/>
          <w:lang w:val="es-ES_tradnl"/>
        </w:rPr>
        <w:t xml:space="preserve">PODRÁ INCREMENTAR LA CANTIDAD ADJUDICADA DE LOS BIENES OBJETO DE ESTE CONTRATO, PREVIA NOTIFICACIÓN POR ESCRITO A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 xml:space="preserve"> DENTRO DE LOS 12 (DOCE) MESES POSTERIORES A LA FIRMA DEL PRESENTE INSTRUMENTO, SIEMPRE Y CUANDO EL MONTO TOTAL DE LA CANTIDAD SOLICITADA NO REBASE EL 20% DEL MONTO, CANTIDAD Y VOLÚMENES ESTABLECIDOS EN ESTE CONTRATO Y </w:t>
      </w:r>
      <w:r w:rsidRPr="007B1CBB">
        <w:rPr>
          <w:rFonts w:ascii="Century Gothic" w:eastAsia="Times New Roman" w:hAnsi="Century Gothic" w:cs="Courier New"/>
          <w:b/>
          <w:sz w:val="16"/>
          <w:szCs w:val="16"/>
          <w:lang w:val="es-ES_tradnl"/>
        </w:rPr>
        <w:t xml:space="preserve">“EL PROVEEDOR”, </w:t>
      </w:r>
      <w:r w:rsidRPr="007B1CBB">
        <w:rPr>
          <w:rFonts w:ascii="Century Gothic" w:eastAsia="Times New Roman" w:hAnsi="Century Gothic" w:cs="Courier New"/>
          <w:sz w:val="16"/>
          <w:szCs w:val="16"/>
          <w:lang w:val="es-ES_tradnl"/>
        </w:rPr>
        <w:t xml:space="preserve"> ACEPTE EL PRECIO ORIGINALMENTE PACTADO</w:t>
      </w:r>
      <w:r w:rsidRPr="007B1CBB">
        <w:rPr>
          <w:rFonts w:ascii="Century Gothic" w:eastAsia="Times New Roman" w:hAnsi="Century Gothic" w:cs="Courier New"/>
          <w:bCs/>
          <w:sz w:val="16"/>
          <w:szCs w:val="16"/>
          <w:lang w:val="es-ES_tradnl"/>
        </w:rPr>
        <w:t>,  EN TERMINOS DE LO</w:t>
      </w:r>
      <w:r w:rsidRPr="007B1CBB">
        <w:rPr>
          <w:rFonts w:ascii="Century Gothic" w:eastAsia="Times New Roman" w:hAnsi="Century Gothic" w:cs="Courier New"/>
          <w:sz w:val="16"/>
          <w:szCs w:val="16"/>
          <w:lang w:val="es-ES_tradnl"/>
        </w:rPr>
        <w:t xml:space="preserve"> DISPUESTO EN EL ARTICULO 52 DE LA LEY DE ADQUISICIONES, ARRENDAMIENTOS Y SERVICIOS DEL SECTOR PUBLICO.</w:t>
      </w:r>
    </w:p>
    <w:p w:rsidR="007B1CBB" w:rsidRPr="007B1CBB" w:rsidRDefault="007B1CBB" w:rsidP="007B1CBB">
      <w:pPr>
        <w:spacing w:after="0" w:line="240" w:lineRule="auto"/>
        <w:ind w:left="180" w:right="218"/>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DÉCIMA SEXTA: OBLIGACIÓN DE LAS PARTES DE SUJETARSE AL CONTRATO.</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LAS PARTES SE OBLIGAN A SUJETARSE ESTRICTAMENTE PARA EL SUMINISTRO DE LOS BIENES OBJETO DEL PRESENTE CONTRATO, A TODAS Y CADA UNA DE LAS CLÁUSULAS QUE LO INTEGRAN ASÍ COMO A LOS ANEXOS,  TÉRMINOS, LINEAMIENTOS, PROCEDIMIENTOS, Y REQUISITOS QUE ESTABLECE LA LEY DE ADQUISICIONES, ARRENDAMIENTOS Y SERVICIOS DEL SECTOR PUBLICO, Y DEMÁS NORMAS,  DISPOSICIONES TÉCNICAS, ADMINISTRATIVAS Y LEGALES APLICABLES.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keepNext/>
        <w:spacing w:after="0" w:line="240" w:lineRule="auto"/>
        <w:ind w:left="180" w:right="218"/>
        <w:jc w:val="both"/>
        <w:outlineLvl w:val="4"/>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DÉCIMA SEPTIMA: CONTROVERSIAS.</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xml:space="preserve">LAS CONTROVERSIAS QUE SE SUSCITEN DE LA INTERPRETACIÓN DE ESTE CONTRATO, ASÍ COMO TODO AQUELLO QUE NO ESTE EXPRESAMENTE ESTIPULADO, SE RESOLVERÁ EN APEGO A LO PREVISTO EN LA LEY DE ADQUISICIONES, ARRENDAMIENTOS Y SERVICIOS DEL SECTOR PUBLICO REFORMADA Y ACTUALIZADA Y A SU REGLAMENTEO; Y POR LO QUE CORRESPONDE A LA JURISDICCIÓN, LAS PARTES SE SOMETEN A LA COMPETENCIA DE LOS TRIBUNALES DE LA CIUDAD DE MEXICALI, BAJA CALIFORNIA, POR LO QUE </w:t>
      </w:r>
      <w:r w:rsidRPr="007B1CBB">
        <w:rPr>
          <w:rFonts w:ascii="Century Gothic" w:eastAsia="Times New Roman" w:hAnsi="Century Gothic" w:cs="Courier New"/>
          <w:b/>
          <w:sz w:val="16"/>
          <w:szCs w:val="16"/>
          <w:lang w:val="es-ES" w:eastAsia="es-ES"/>
        </w:rPr>
        <w:t xml:space="preserve">“EL PROVEEDOR” </w:t>
      </w:r>
      <w:r w:rsidRPr="007B1CBB">
        <w:rPr>
          <w:rFonts w:ascii="Century Gothic" w:eastAsia="Times New Roman" w:hAnsi="Century Gothic" w:cs="Courier New"/>
          <w:sz w:val="16"/>
          <w:szCs w:val="16"/>
          <w:lang w:val="es-ES" w:eastAsia="es-ES"/>
        </w:rPr>
        <w:t>RENUNCIA AL FUERO QUE POR RAZÓN DE SU DOMICILIO PRESENTE, FUTURO  QUE POR CUALQUIER OTRA CAUSA PUDIERA CORRESPONDERLE.</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b/>
          <w:sz w:val="16"/>
          <w:szCs w:val="16"/>
          <w:lang w:val="es-ES" w:eastAsia="es-ES"/>
        </w:rPr>
        <w:t xml:space="preserve">DÉCIMA SÉPTIMA.- </w:t>
      </w:r>
      <w:r w:rsidRPr="007B1CBB">
        <w:rPr>
          <w:rFonts w:ascii="Century Gothic" w:eastAsia="Times New Roman" w:hAnsi="Century Gothic" w:cs="Courier New"/>
          <w:sz w:val="16"/>
          <w:szCs w:val="16"/>
          <w:lang w:val="es-ES" w:eastAsia="es-ES"/>
        </w:rPr>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 xml:space="preserve">LEÍDO QUE FUE EL PRESENTE CONTRATO POR SUS OTORGANTES Y DEBIDAMENTE ENTERADO DE SU CONTENIDO Y ALCANCE, SE FIRMA EN DOS EJEMPLARES, EN LA CIUDAD DE MEXICALI, BAJA CALIFORNIA A LOS - - - - - - - - - - - - - - - - - - - - - - - -DÍAS DEL MES DE - - - - - - - - - - - - - - - - DEL AÑO DOS MIL  - - - - - - - - -.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both"/>
        <w:rPr>
          <w:rFonts w:ascii="Century Gothic" w:eastAsia="Times New Roman" w:hAnsi="Century Gothic" w:cs="Courier New"/>
          <w:sz w:val="16"/>
          <w:szCs w:val="16"/>
          <w:lang w:val="es-ES" w:eastAsia="es-ES"/>
        </w:rPr>
      </w:pPr>
    </w:p>
    <w:tbl>
      <w:tblPr>
        <w:tblW w:w="9720" w:type="dxa"/>
        <w:tblInd w:w="70" w:type="dxa"/>
        <w:tblLayout w:type="fixed"/>
        <w:tblCellMar>
          <w:left w:w="70" w:type="dxa"/>
          <w:right w:w="70" w:type="dxa"/>
        </w:tblCellMar>
        <w:tblLook w:val="0000" w:firstRow="0" w:lastRow="0" w:firstColumn="0" w:lastColumn="0" w:noHBand="0" w:noVBand="0"/>
      </w:tblPr>
      <w:tblGrid>
        <w:gridCol w:w="5040"/>
        <w:gridCol w:w="4680"/>
      </w:tblGrid>
      <w:tr w:rsidR="007B1CBB" w:rsidRPr="007B1CBB" w:rsidTr="00B87721">
        <w:trPr>
          <w:trHeight w:val="89"/>
        </w:trPr>
        <w:tc>
          <w:tcPr>
            <w:tcW w:w="5040" w:type="dxa"/>
          </w:tcPr>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POR “EL ISESALUD"</w:t>
            </w:r>
          </w:p>
        </w:tc>
        <w:tc>
          <w:tcPr>
            <w:tcW w:w="4680" w:type="dxa"/>
          </w:tcPr>
          <w:p w:rsidR="007B1CBB" w:rsidRPr="007B1CBB" w:rsidRDefault="007B1CBB" w:rsidP="007B1CBB">
            <w:pPr>
              <w:keepNext/>
              <w:spacing w:after="0" w:line="240" w:lineRule="auto"/>
              <w:ind w:left="180" w:right="218"/>
              <w:jc w:val="center"/>
              <w:outlineLvl w:val="0"/>
              <w:rPr>
                <w:rFonts w:ascii="Century Gothic" w:eastAsia="Times New Roman" w:hAnsi="Century Gothic" w:cs="Courier New"/>
                <w:b/>
                <w:sz w:val="16"/>
                <w:szCs w:val="16"/>
                <w:lang w:val="es-ES"/>
              </w:rPr>
            </w:pPr>
            <w:r w:rsidRPr="007B1CBB">
              <w:rPr>
                <w:rFonts w:ascii="Century Gothic" w:eastAsia="Times New Roman" w:hAnsi="Century Gothic" w:cs="Courier New"/>
                <w:b/>
                <w:sz w:val="16"/>
                <w:szCs w:val="16"/>
                <w:lang w:val="es-ES"/>
              </w:rPr>
              <w:t>POR “EL PROVEEDOR”</w:t>
            </w:r>
          </w:p>
        </w:tc>
      </w:tr>
      <w:tr w:rsidR="007B1CBB" w:rsidRPr="007B1CBB" w:rsidTr="00B87721">
        <w:trPr>
          <w:trHeight w:val="725"/>
        </w:trPr>
        <w:tc>
          <w:tcPr>
            <w:tcW w:w="5040" w:type="dxa"/>
          </w:tcPr>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_______________________________________</w:t>
            </w:r>
          </w:p>
          <w:p w:rsidR="007B1CBB" w:rsidRPr="007B1CBB" w:rsidRDefault="007B1CBB" w:rsidP="007B1CBB">
            <w:pPr>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C. - - - - - - - - - - - - - - - - - - - - - -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DIRECTOR GENERAL DEL ISESALUD</w:t>
            </w:r>
          </w:p>
        </w:tc>
        <w:tc>
          <w:tcPr>
            <w:tcW w:w="4680" w:type="dxa"/>
          </w:tcPr>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____________________________________________</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eastAsia="es-ES"/>
              </w:rPr>
            </w:pPr>
            <w:r w:rsidRPr="007B1CBB">
              <w:rPr>
                <w:rFonts w:ascii="Century Gothic" w:eastAsia="Times New Roman" w:hAnsi="Century Gothic" w:cs="Courier New"/>
                <w:b/>
                <w:sz w:val="16"/>
                <w:szCs w:val="16"/>
                <w:lang w:eastAsia="es-ES"/>
              </w:rPr>
              <w:t>C.- - - - - - - - - - - - - -- - - - - - - - - -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sz w:val="16"/>
                <w:szCs w:val="16"/>
                <w:lang w:val="es-ES" w:eastAsia="es-ES"/>
              </w:rPr>
              <w:t>REPRESENTANTE LEGAL DE</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b/>
                <w:sz w:val="16"/>
                <w:szCs w:val="16"/>
                <w:lang w:val="es-ES" w:eastAsia="es-ES"/>
              </w:rPr>
            </w:pPr>
            <w:r w:rsidRPr="007B1CBB">
              <w:rPr>
                <w:rFonts w:ascii="Century Gothic" w:eastAsia="Times New Roman" w:hAnsi="Century Gothic" w:cs="Courier New"/>
                <w:b/>
                <w:i/>
                <w:sz w:val="16"/>
                <w:szCs w:val="16"/>
                <w:lang w:val="es-ES" w:eastAsia="es-ES"/>
              </w:rPr>
              <w:t>“- - - - -- - - - - , S.A. DE C.V.”</w:t>
            </w:r>
          </w:p>
        </w:tc>
      </w:tr>
    </w:tbl>
    <w:p w:rsidR="007B1CBB" w:rsidRPr="007B1CBB" w:rsidRDefault="007B1CBB" w:rsidP="007B1CBB">
      <w:pPr>
        <w:spacing w:after="0" w:line="240" w:lineRule="auto"/>
        <w:ind w:left="180" w:right="218"/>
        <w:jc w:val="center"/>
        <w:rPr>
          <w:rFonts w:ascii="Century Gothic" w:eastAsia="Times New Roman" w:hAnsi="Century Gothic" w:cs="Courier New"/>
          <w:b/>
          <w:spacing w:val="100"/>
          <w:sz w:val="16"/>
          <w:szCs w:val="16"/>
          <w:lang w:val="es-ES_tradnl"/>
        </w:rPr>
      </w:pPr>
    </w:p>
    <w:p w:rsidR="007B1CBB" w:rsidRPr="007B1CBB" w:rsidRDefault="007B1CBB" w:rsidP="007B1CBB">
      <w:pPr>
        <w:spacing w:after="0" w:line="240" w:lineRule="auto"/>
        <w:ind w:left="180" w:right="218"/>
        <w:jc w:val="center"/>
        <w:rPr>
          <w:rFonts w:ascii="Century Gothic" w:eastAsia="Times New Roman" w:hAnsi="Century Gothic" w:cs="Courier New"/>
          <w:b/>
          <w:spacing w:val="100"/>
          <w:sz w:val="16"/>
          <w:szCs w:val="16"/>
          <w:lang w:val="es-ES_tradnl"/>
        </w:rPr>
      </w:pPr>
      <w:r w:rsidRPr="007B1CBB">
        <w:rPr>
          <w:rFonts w:ascii="Century Gothic" w:eastAsia="Times New Roman" w:hAnsi="Century Gothic" w:cs="Courier New"/>
          <w:b/>
          <w:spacing w:val="100"/>
          <w:sz w:val="16"/>
          <w:szCs w:val="16"/>
          <w:lang w:val="es-ES_tradnl"/>
        </w:rPr>
        <w:t>TESTIGOS:</w:t>
      </w:r>
    </w:p>
    <w:p w:rsidR="007B1CBB" w:rsidRPr="007B1CBB" w:rsidRDefault="007B1CBB" w:rsidP="007B1CBB">
      <w:pPr>
        <w:spacing w:after="0" w:line="240" w:lineRule="auto"/>
        <w:ind w:left="180" w:right="218"/>
        <w:jc w:val="center"/>
        <w:rPr>
          <w:rFonts w:ascii="Century Gothic" w:eastAsia="Times New Roman" w:hAnsi="Century Gothic" w:cs="Courier New"/>
          <w:b/>
          <w:spacing w:val="100"/>
          <w:sz w:val="16"/>
          <w:szCs w:val="16"/>
          <w:lang w:val="es-ES_tradnl"/>
        </w:rPr>
      </w:pPr>
    </w:p>
    <w:tbl>
      <w:tblPr>
        <w:tblW w:w="9818" w:type="dxa"/>
        <w:jc w:val="center"/>
        <w:tblLayout w:type="fixed"/>
        <w:tblCellMar>
          <w:left w:w="70" w:type="dxa"/>
          <w:right w:w="70" w:type="dxa"/>
        </w:tblCellMar>
        <w:tblLook w:val="0000" w:firstRow="0" w:lastRow="0" w:firstColumn="0" w:lastColumn="0" w:noHBand="0" w:noVBand="0"/>
      </w:tblPr>
      <w:tblGrid>
        <w:gridCol w:w="4980"/>
        <w:gridCol w:w="4838"/>
      </w:tblGrid>
      <w:tr w:rsidR="007B1CBB" w:rsidRPr="007B1CBB" w:rsidTr="00B87721">
        <w:trPr>
          <w:trHeight w:val="788"/>
          <w:jc w:val="center"/>
        </w:trPr>
        <w:tc>
          <w:tcPr>
            <w:tcW w:w="4980" w:type="dxa"/>
          </w:tcPr>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218"/>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___________________________________________</w:t>
            </w:r>
          </w:p>
          <w:p w:rsidR="007B1CBB" w:rsidRPr="007B1CBB" w:rsidRDefault="007B1CBB" w:rsidP="007B1CBB">
            <w:pPr>
              <w:keepNext/>
              <w:spacing w:after="0" w:line="240" w:lineRule="auto"/>
              <w:ind w:left="180" w:right="218" w:firstLine="3"/>
              <w:jc w:val="center"/>
              <w:outlineLvl w:val="0"/>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C.- - - - - - - - - - - - - -- -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SUBDIRECTOR GENERAL DE ADMINISTRACIÓN DEL ISESALUD</w:t>
            </w:r>
          </w:p>
        </w:tc>
        <w:tc>
          <w:tcPr>
            <w:tcW w:w="4838" w:type="dxa"/>
          </w:tcPr>
          <w:p w:rsidR="007B1CBB" w:rsidRPr="007B1CBB" w:rsidRDefault="007B1CBB" w:rsidP="007B1CBB">
            <w:pPr>
              <w:tabs>
                <w:tab w:val="left" w:pos="1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218"/>
              <w:rPr>
                <w:rFonts w:ascii="Century Gothic" w:eastAsia="Times New Roman" w:hAnsi="Century Gothic" w:cs="Courier New"/>
                <w:sz w:val="16"/>
                <w:szCs w:val="16"/>
                <w:lang w:val="es-ES" w:eastAsia="es-ES"/>
              </w:rPr>
            </w:pP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___________________________________________</w:t>
            </w:r>
          </w:p>
          <w:p w:rsidR="007B1CBB" w:rsidRPr="007B1CBB" w:rsidRDefault="007B1CBB" w:rsidP="007B1CBB">
            <w:pPr>
              <w:keepNext/>
              <w:spacing w:after="0" w:line="240" w:lineRule="auto"/>
              <w:ind w:left="180" w:right="218"/>
              <w:jc w:val="center"/>
              <w:outlineLvl w:val="0"/>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C. - - - - - - - - - - - - - -- - -</w:t>
            </w:r>
          </w:p>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DIRECTOR  DE ADMINISTRACIÓN DEL ISESALUD</w:t>
            </w:r>
          </w:p>
        </w:tc>
      </w:tr>
      <w:tr w:rsidR="007B1CBB" w:rsidRPr="007B1CBB" w:rsidTr="00B87721">
        <w:trPr>
          <w:trHeight w:val="635"/>
          <w:jc w:val="center"/>
        </w:trPr>
        <w:tc>
          <w:tcPr>
            <w:tcW w:w="9818" w:type="dxa"/>
            <w:gridSpan w:val="2"/>
          </w:tcPr>
          <w:p w:rsidR="007B1CBB" w:rsidRPr="007B1CBB" w:rsidRDefault="007B1CBB" w:rsidP="007B1C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___________________________________________</w:t>
            </w:r>
          </w:p>
          <w:p w:rsidR="007B1CBB" w:rsidRPr="007B1CBB" w:rsidRDefault="007B1CBB" w:rsidP="007B1CBB">
            <w:pPr>
              <w:keepNext/>
              <w:spacing w:after="0" w:line="240" w:lineRule="auto"/>
              <w:ind w:left="180" w:right="218"/>
              <w:jc w:val="center"/>
              <w:outlineLvl w:val="0"/>
              <w:rPr>
                <w:rFonts w:ascii="Century Gothic" w:eastAsia="Times New Roman" w:hAnsi="Century Gothic" w:cs="Courier New"/>
                <w:b/>
                <w:sz w:val="16"/>
                <w:szCs w:val="16"/>
                <w:lang w:val="es-ES_tradnl"/>
              </w:rPr>
            </w:pPr>
            <w:r w:rsidRPr="007B1CBB">
              <w:rPr>
                <w:rFonts w:ascii="Century Gothic" w:eastAsia="Times New Roman" w:hAnsi="Century Gothic" w:cs="Courier New"/>
                <w:b/>
                <w:sz w:val="16"/>
                <w:szCs w:val="16"/>
                <w:lang w:val="es-ES_tradnl"/>
              </w:rPr>
              <w:t>C. - - - - - - - - - - - - - -- - -</w:t>
            </w:r>
          </w:p>
          <w:p w:rsidR="007B1CBB" w:rsidRPr="007B1CBB" w:rsidRDefault="007B1CBB" w:rsidP="007B1CBB">
            <w:pPr>
              <w:tabs>
                <w:tab w:val="left" w:pos="1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80" w:right="218"/>
              <w:jc w:val="center"/>
              <w:rPr>
                <w:rFonts w:ascii="Century Gothic" w:eastAsia="Times New Roman" w:hAnsi="Century Gothic" w:cs="Courier New"/>
                <w:sz w:val="16"/>
                <w:szCs w:val="16"/>
                <w:lang w:val="es-ES" w:eastAsia="es-ES"/>
              </w:rPr>
            </w:pPr>
            <w:r w:rsidRPr="007B1CBB">
              <w:rPr>
                <w:rFonts w:ascii="Century Gothic" w:eastAsia="Times New Roman" w:hAnsi="Century Gothic" w:cs="Courier New"/>
                <w:sz w:val="16"/>
                <w:szCs w:val="16"/>
                <w:lang w:val="es-ES" w:eastAsia="es-ES"/>
              </w:rPr>
              <w:t>TITULAR DE LA UNIDAD DE ASUNTOS JURIDICOS  DEL ISESALUD</w:t>
            </w:r>
          </w:p>
        </w:tc>
      </w:tr>
    </w:tbl>
    <w:p w:rsidR="00A5107B" w:rsidRPr="00A5107B" w:rsidRDefault="00A5107B" w:rsidP="00A5107B">
      <w:pPr>
        <w:spacing w:after="0" w:line="240" w:lineRule="auto"/>
        <w:ind w:left="360" w:right="38"/>
        <w:jc w:val="both"/>
        <w:rPr>
          <w:rFonts w:ascii="Century Gothic" w:eastAsia="Times New Roman" w:hAnsi="Century Gothic" w:cs="Times New Roman"/>
          <w:b/>
          <w:i/>
          <w:sz w:val="18"/>
          <w:szCs w:val="18"/>
          <w:lang w:val="es-ES" w:eastAsia="es-ES"/>
        </w:rPr>
      </w:pPr>
    </w:p>
    <w:p w:rsidR="00DB61F7" w:rsidRPr="00E51CD3" w:rsidRDefault="00DB61F7" w:rsidP="006D6FB4">
      <w:pPr>
        <w:rPr>
          <w:lang w:val="es-ES"/>
        </w:rPr>
      </w:pPr>
    </w:p>
    <w:sectPr w:rsidR="00DB61F7" w:rsidRPr="00E51CD3" w:rsidSect="00B00411">
      <w:headerReference w:type="default" r:id="rId7"/>
      <w:pgSz w:w="12240" w:h="15840"/>
      <w:pgMar w:top="1417" w:right="1183"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096" w:rsidRDefault="00332096" w:rsidP="004639E1">
      <w:pPr>
        <w:spacing w:after="0" w:line="240" w:lineRule="auto"/>
      </w:pPr>
      <w:r>
        <w:separator/>
      </w:r>
    </w:p>
  </w:endnote>
  <w:endnote w:type="continuationSeparator" w:id="0">
    <w:p w:rsidR="00332096" w:rsidRDefault="00332096" w:rsidP="0046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096" w:rsidRDefault="00332096" w:rsidP="004639E1">
      <w:pPr>
        <w:spacing w:after="0" w:line="240" w:lineRule="auto"/>
      </w:pPr>
      <w:r>
        <w:separator/>
      </w:r>
    </w:p>
  </w:footnote>
  <w:footnote w:type="continuationSeparator" w:id="0">
    <w:p w:rsidR="00332096" w:rsidRDefault="00332096" w:rsidP="0046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4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67"/>
      <w:gridCol w:w="5433"/>
      <w:gridCol w:w="2340"/>
    </w:tblGrid>
    <w:tr w:rsidR="004639E1" w:rsidRPr="004639E1" w:rsidTr="00B87721">
      <w:tc>
        <w:tcPr>
          <w:tcW w:w="1767" w:type="dxa"/>
        </w:tcPr>
        <w:p w:rsidR="004639E1" w:rsidRPr="004639E1" w:rsidRDefault="004639E1" w:rsidP="004639E1">
          <w:pPr>
            <w:spacing w:after="0" w:line="240" w:lineRule="auto"/>
            <w:jc w:val="center"/>
            <w:rPr>
              <w:rFonts w:ascii="Calibri" w:eastAsia="Times New Roman" w:hAnsi="Calibri" w:cs="Tahoma"/>
              <w:b/>
              <w:sz w:val="24"/>
              <w:szCs w:val="20"/>
            </w:rPr>
          </w:pPr>
        </w:p>
        <w:p w:rsidR="004639E1" w:rsidRPr="004639E1" w:rsidRDefault="004639E1" w:rsidP="004639E1">
          <w:pPr>
            <w:spacing w:after="0" w:line="240" w:lineRule="auto"/>
            <w:rPr>
              <w:rFonts w:ascii="Arial Narrow" w:eastAsia="Times New Roman" w:hAnsi="Arial Narrow" w:cs="Times New Roman"/>
              <w:sz w:val="18"/>
              <w:szCs w:val="18"/>
              <w:lang w:val="es-ES" w:eastAsia="es-ES"/>
            </w:rPr>
          </w:pPr>
          <w:r w:rsidRPr="004639E1">
            <w:rPr>
              <w:rFonts w:ascii="Arial Narrow" w:eastAsia="Times New Roman" w:hAnsi="Arial Narrow" w:cs="Times New Roman"/>
              <w:noProof/>
              <w:sz w:val="18"/>
              <w:szCs w:val="18"/>
              <w:lang w:val="es-ES" w:eastAsia="es-ES"/>
            </w:rPr>
            <w:drawing>
              <wp:anchor distT="0" distB="0" distL="114300" distR="114300" simplePos="0" relativeHeight="251659264" behindDoc="0" locked="0" layoutInCell="1" allowOverlap="1">
                <wp:simplePos x="0" y="0"/>
                <wp:positionH relativeFrom="column">
                  <wp:posOffset>133985</wp:posOffset>
                </wp:positionH>
                <wp:positionV relativeFrom="paragraph">
                  <wp:posOffset>19685</wp:posOffset>
                </wp:positionV>
                <wp:extent cx="775970" cy="917575"/>
                <wp:effectExtent l="0" t="0" r="508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917575"/>
                        </a:xfrm>
                        <a:prstGeom prst="rect">
                          <a:avLst/>
                        </a:prstGeom>
                        <a:noFill/>
                      </pic:spPr>
                    </pic:pic>
                  </a:graphicData>
                </a:graphic>
                <wp14:sizeRelH relativeFrom="page">
                  <wp14:pctWidth>0</wp14:pctWidth>
                </wp14:sizeRelH>
                <wp14:sizeRelV relativeFrom="page">
                  <wp14:pctHeight>0</wp14:pctHeight>
                </wp14:sizeRelV>
              </wp:anchor>
            </w:drawing>
          </w:r>
          <w:r w:rsidRPr="004639E1">
            <w:rPr>
              <w:rFonts w:ascii="Arial Narrow" w:eastAsia="Times New Roman" w:hAnsi="Arial Narrow" w:cs="Times New Roman"/>
              <w:sz w:val="18"/>
              <w:szCs w:val="18"/>
              <w:lang w:val="es-ES" w:eastAsia="es-ES"/>
            </w:rPr>
            <w:t xml:space="preserve">                  </w:t>
          </w:r>
        </w:p>
      </w:tc>
      <w:tc>
        <w:tcPr>
          <w:tcW w:w="5433" w:type="dxa"/>
        </w:tcPr>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6"/>
              <w:szCs w:val="6"/>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rPr>
          </w:pPr>
          <w:r w:rsidRPr="004639E1">
            <w:rPr>
              <w:rFonts w:ascii="Berlin Sans FB" w:eastAsia="Times New Roman" w:hAnsi="Berlin Sans FB" w:cs="Times New Roman"/>
              <w:b/>
              <w:color w:val="333333"/>
              <w:sz w:val="16"/>
              <w:szCs w:val="16"/>
            </w:rPr>
            <w:t>GOBIERNO DEL ESTADO DE BAJA CALIFORNIA</w:t>
          </w:r>
        </w:p>
        <w:p w:rsidR="004639E1" w:rsidRPr="004639E1" w:rsidRDefault="004639E1" w:rsidP="004639E1">
          <w:pPr>
            <w:spacing w:after="0" w:line="240" w:lineRule="auto"/>
            <w:jc w:val="center"/>
            <w:rPr>
              <w:rFonts w:ascii="Berlin Sans FB" w:eastAsia="Times New Roman" w:hAnsi="Berlin Sans FB" w:cs="Times New Roman"/>
              <w:color w:val="333333"/>
              <w:sz w:val="16"/>
              <w:szCs w:val="16"/>
              <w:lang w:eastAsia="es-ES"/>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lang w:val="es-ES_tradnl"/>
            </w:rPr>
          </w:pPr>
          <w:r w:rsidRPr="004639E1">
            <w:rPr>
              <w:rFonts w:ascii="Berlin Sans FB" w:eastAsia="Times New Roman" w:hAnsi="Berlin Sans FB" w:cs="Times New Roman"/>
              <w:b/>
              <w:color w:val="333333"/>
              <w:sz w:val="16"/>
              <w:szCs w:val="16"/>
            </w:rPr>
            <w:t>DIRECCIÓN DE ADQUISICIONES DE OFICIALIA MAYOR DE GOBIRNO</w:t>
          </w:r>
        </w:p>
        <w:p w:rsidR="004639E1" w:rsidRPr="004639E1" w:rsidRDefault="004639E1" w:rsidP="004639E1">
          <w:pPr>
            <w:spacing w:after="0" w:line="240" w:lineRule="auto"/>
            <w:jc w:val="center"/>
            <w:rPr>
              <w:rFonts w:ascii="Berlin Sans FB" w:eastAsia="Times New Roman" w:hAnsi="Berlin Sans FB" w:cs="Times New Roman"/>
              <w:color w:val="333333"/>
              <w:sz w:val="6"/>
              <w:szCs w:val="6"/>
              <w:lang w:val="es-ES" w:eastAsia="es-ES"/>
            </w:rPr>
          </w:pPr>
        </w:p>
      </w:tc>
      <w:tc>
        <w:tcPr>
          <w:tcW w:w="2340" w:type="dxa"/>
        </w:tcPr>
        <w:p w:rsidR="004639E1" w:rsidRPr="004639E1" w:rsidRDefault="004639E1" w:rsidP="004639E1">
          <w:pPr>
            <w:spacing w:after="0" w:line="240" w:lineRule="auto"/>
            <w:rPr>
              <w:rFonts w:ascii="Arial Narrow" w:eastAsia="Times New Roman" w:hAnsi="Arial Narrow" w:cs="Times New Roman"/>
              <w:sz w:val="10"/>
              <w:szCs w:val="10"/>
              <w:lang w:val="es-ES" w:eastAsia="es-ES"/>
            </w:rPr>
          </w:pPr>
        </w:p>
      </w:tc>
    </w:tr>
    <w:tr w:rsidR="004639E1" w:rsidRPr="004639E1" w:rsidTr="00B87721">
      <w:trPr>
        <w:cantSplit/>
        <w:trHeight w:val="458"/>
      </w:trPr>
      <w:tc>
        <w:tcPr>
          <w:tcW w:w="9540" w:type="dxa"/>
          <w:gridSpan w:val="3"/>
          <w:shd w:val="clear" w:color="auto" w:fill="auto"/>
        </w:tcPr>
        <w:p w:rsidR="004639E1" w:rsidRPr="004639E1" w:rsidRDefault="004639E1" w:rsidP="004639E1">
          <w:pPr>
            <w:spacing w:after="0" w:line="240" w:lineRule="auto"/>
            <w:jc w:val="center"/>
            <w:rPr>
              <w:rFonts w:ascii="Century Gothic" w:eastAsia="Times New Roman" w:hAnsi="Century Gothic" w:cs="Times New Roman"/>
              <w:b/>
              <w:color w:val="333333"/>
              <w:sz w:val="6"/>
              <w:szCs w:val="6"/>
              <w:lang w:val="es-ES" w:eastAsia="es-ES"/>
            </w:rPr>
          </w:pPr>
        </w:p>
        <w:p w:rsidR="004639E1" w:rsidRPr="004639E1" w:rsidRDefault="004639E1" w:rsidP="004639E1">
          <w:pPr>
            <w:spacing w:after="0" w:line="240" w:lineRule="auto"/>
            <w:jc w:val="center"/>
            <w:rPr>
              <w:rFonts w:ascii="Century Gothic" w:eastAsia="Times New Roman" w:hAnsi="Century Gothic" w:cs="Times New Roman"/>
              <w:b/>
              <w:color w:val="333333"/>
              <w:sz w:val="16"/>
              <w:szCs w:val="16"/>
              <w:lang w:val="es-ES" w:eastAsia="es-ES"/>
            </w:rPr>
          </w:pPr>
          <w:r w:rsidRPr="004639E1">
            <w:rPr>
              <w:rFonts w:ascii="Century Gothic" w:eastAsia="Times New Roman" w:hAnsi="Century Gothic" w:cs="Times New Roman"/>
              <w:b/>
              <w:color w:val="333333"/>
              <w:sz w:val="16"/>
              <w:szCs w:val="16"/>
              <w:lang w:val="es-ES" w:eastAsia="es-ES"/>
            </w:rPr>
            <w:t xml:space="preserve">CONVOCATORIA A LA LICITACION PUBLICA NACIONAL </w:t>
          </w:r>
          <w:r w:rsidR="00F1272C">
            <w:rPr>
              <w:rFonts w:ascii="Century Gothic" w:eastAsia="Times New Roman" w:hAnsi="Century Gothic" w:cs="Times New Roman"/>
              <w:b/>
              <w:color w:val="333333"/>
              <w:sz w:val="16"/>
              <w:szCs w:val="16"/>
              <w:lang w:val="es-ES" w:eastAsia="es-ES"/>
            </w:rPr>
            <w:t>No. LA-902002994-</w:t>
          </w:r>
          <w:r w:rsidR="00D6104F">
            <w:rPr>
              <w:rFonts w:ascii="Century Gothic" w:eastAsia="Times New Roman" w:hAnsi="Century Gothic" w:cs="Times New Roman"/>
              <w:b/>
              <w:color w:val="333333"/>
              <w:sz w:val="16"/>
              <w:szCs w:val="16"/>
              <w:lang w:val="es-ES" w:eastAsia="es-ES"/>
            </w:rPr>
            <w:t>14</w:t>
          </w:r>
          <w:r w:rsidR="00F1272C">
            <w:rPr>
              <w:rFonts w:ascii="Century Gothic" w:eastAsia="Times New Roman" w:hAnsi="Century Gothic" w:cs="Times New Roman"/>
              <w:b/>
              <w:color w:val="333333"/>
              <w:sz w:val="16"/>
              <w:szCs w:val="16"/>
              <w:lang w:val="es-ES" w:eastAsia="es-ES"/>
            </w:rPr>
            <w:t>-2018</w:t>
          </w:r>
        </w:p>
        <w:p w:rsidR="004639E1" w:rsidRPr="004639E1" w:rsidRDefault="004639E1" w:rsidP="004639E1">
          <w:pPr>
            <w:spacing w:after="0" w:line="240" w:lineRule="auto"/>
            <w:jc w:val="center"/>
            <w:rPr>
              <w:rFonts w:ascii="Century Gothic" w:eastAsia="Times New Roman" w:hAnsi="Century Gothic" w:cs="Times New Roman"/>
              <w:b/>
              <w:i/>
              <w:color w:val="333333"/>
              <w:sz w:val="15"/>
              <w:szCs w:val="15"/>
              <w:lang w:val="es-ES" w:eastAsia="es-ES"/>
            </w:rPr>
          </w:pPr>
          <w:r w:rsidRPr="004639E1">
            <w:rPr>
              <w:rFonts w:ascii="Century Gothic" w:eastAsia="Times New Roman" w:hAnsi="Century Gothic" w:cs="Times New Roman"/>
              <w:b/>
              <w:i/>
              <w:color w:val="333333"/>
              <w:sz w:val="16"/>
              <w:szCs w:val="16"/>
              <w:lang w:val="es-ES" w:eastAsia="es-ES"/>
            </w:rPr>
            <w:t>“SUMINISTRO DE MATERIAL DE OSTEOSINTESIS, ENDOPROTESIS  Y COMODATO DE EQUIPO E INSTRUMENTAL PARA LAS UNIDADES HOSPITALARIAS DEL ISESALUD”</w:t>
          </w:r>
        </w:p>
        <w:p w:rsidR="004639E1" w:rsidRPr="004639E1" w:rsidRDefault="004639E1" w:rsidP="004639E1">
          <w:pPr>
            <w:spacing w:after="0" w:line="240" w:lineRule="auto"/>
            <w:jc w:val="center"/>
            <w:rPr>
              <w:rFonts w:ascii="Century Gothic" w:eastAsia="Times New Roman" w:hAnsi="Century Gothic" w:cs="Times New Roman"/>
              <w:b/>
              <w:i/>
              <w:color w:val="333333"/>
              <w:sz w:val="6"/>
              <w:szCs w:val="6"/>
              <w:lang w:val="es-ES" w:eastAsia="es-ES"/>
            </w:rPr>
          </w:pPr>
        </w:p>
      </w:tc>
    </w:tr>
  </w:tbl>
  <w:p w:rsidR="004639E1" w:rsidRPr="004639E1" w:rsidRDefault="004639E1">
    <w:pPr>
      <w:pStyle w:val="Encabezado"/>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F2AEA12"/>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
    <w:nsid w:val="01634EDD"/>
    <w:multiLevelType w:val="hybridMultilevel"/>
    <w:tmpl w:val="A02EA72C"/>
    <w:lvl w:ilvl="0" w:tplc="A14EAF1E">
      <w:start w:val="1"/>
      <w:numFmt w:val="lowerLetter"/>
      <w:lvlText w:val="%1)"/>
      <w:lvlJc w:val="left"/>
      <w:pPr>
        <w:tabs>
          <w:tab w:val="num" w:pos="720"/>
        </w:tabs>
        <w:ind w:left="720" w:hanging="360"/>
      </w:pPr>
      <w:rPr>
        <w:rFonts w:cs="Times New Roman"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0D970BB8"/>
    <w:multiLevelType w:val="hybridMultilevel"/>
    <w:tmpl w:val="C758F9E6"/>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A60CB47A">
      <w:start w:val="1"/>
      <w:numFmt w:val="lowerLetter"/>
      <w:lvlText w:val="%2)"/>
      <w:lvlJc w:val="left"/>
      <w:pPr>
        <w:tabs>
          <w:tab w:val="num" w:pos="1080"/>
        </w:tabs>
        <w:ind w:left="1080" w:hanging="360"/>
      </w:pPr>
      <w:rPr>
        <w:b/>
      </w:r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8">
    <w:nsid w:val="12686018"/>
    <w:multiLevelType w:val="hybridMultilevel"/>
    <w:tmpl w:val="8A963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0F09"/>
    <w:multiLevelType w:val="hybridMultilevel"/>
    <w:tmpl w:val="47FC03DC"/>
    <w:lvl w:ilvl="0" w:tplc="40D6BB2E">
      <w:start w:val="9"/>
      <w:numFmt w:val="bullet"/>
      <w:lvlText w:val="-"/>
      <w:lvlJc w:val="left"/>
      <w:pPr>
        <w:ind w:left="720" w:hanging="360"/>
      </w:pPr>
      <w:rPr>
        <w:rFonts w:ascii="Arial Narrow" w:eastAsia="MS Mincho"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89546C"/>
    <w:multiLevelType w:val="multilevel"/>
    <w:tmpl w:val="C9A68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11">
    <w:nsid w:val="258175D1"/>
    <w:multiLevelType w:val="hybridMultilevel"/>
    <w:tmpl w:val="D4B82BDA"/>
    <w:lvl w:ilvl="0" w:tplc="69FA3710">
      <w:numFmt w:val="bullet"/>
      <w:lvlText w:val="-"/>
      <w:lvlJc w:val="left"/>
      <w:pPr>
        <w:tabs>
          <w:tab w:val="num" w:pos="470"/>
        </w:tabs>
        <w:ind w:left="470" w:hanging="360"/>
      </w:pPr>
      <w:rPr>
        <w:rFonts w:ascii="Century Gothic" w:eastAsia="Times New Roman" w:hAnsi="Century Gothic" w:cs="Arial" w:hint="default"/>
      </w:rPr>
    </w:lvl>
    <w:lvl w:ilvl="1" w:tplc="0C0A0003" w:tentative="1">
      <w:start w:val="1"/>
      <w:numFmt w:val="bullet"/>
      <w:lvlText w:val="o"/>
      <w:lvlJc w:val="left"/>
      <w:pPr>
        <w:tabs>
          <w:tab w:val="num" w:pos="1190"/>
        </w:tabs>
        <w:ind w:left="1190" w:hanging="360"/>
      </w:pPr>
      <w:rPr>
        <w:rFonts w:ascii="Courier New" w:hAnsi="Courier New" w:cs="Courier New" w:hint="default"/>
      </w:rPr>
    </w:lvl>
    <w:lvl w:ilvl="2" w:tplc="0C0A0005" w:tentative="1">
      <w:start w:val="1"/>
      <w:numFmt w:val="bullet"/>
      <w:lvlText w:val=""/>
      <w:lvlJc w:val="left"/>
      <w:pPr>
        <w:tabs>
          <w:tab w:val="num" w:pos="1910"/>
        </w:tabs>
        <w:ind w:left="1910" w:hanging="360"/>
      </w:pPr>
      <w:rPr>
        <w:rFonts w:ascii="Wingdings" w:hAnsi="Wingdings" w:hint="default"/>
      </w:rPr>
    </w:lvl>
    <w:lvl w:ilvl="3" w:tplc="0C0A0001" w:tentative="1">
      <w:start w:val="1"/>
      <w:numFmt w:val="bullet"/>
      <w:lvlText w:val=""/>
      <w:lvlJc w:val="left"/>
      <w:pPr>
        <w:tabs>
          <w:tab w:val="num" w:pos="2630"/>
        </w:tabs>
        <w:ind w:left="2630" w:hanging="360"/>
      </w:pPr>
      <w:rPr>
        <w:rFonts w:ascii="Symbol" w:hAnsi="Symbol" w:hint="default"/>
      </w:rPr>
    </w:lvl>
    <w:lvl w:ilvl="4" w:tplc="0C0A0003" w:tentative="1">
      <w:start w:val="1"/>
      <w:numFmt w:val="bullet"/>
      <w:lvlText w:val="o"/>
      <w:lvlJc w:val="left"/>
      <w:pPr>
        <w:tabs>
          <w:tab w:val="num" w:pos="3350"/>
        </w:tabs>
        <w:ind w:left="3350" w:hanging="360"/>
      </w:pPr>
      <w:rPr>
        <w:rFonts w:ascii="Courier New" w:hAnsi="Courier New" w:cs="Courier New" w:hint="default"/>
      </w:rPr>
    </w:lvl>
    <w:lvl w:ilvl="5" w:tplc="0C0A0005" w:tentative="1">
      <w:start w:val="1"/>
      <w:numFmt w:val="bullet"/>
      <w:lvlText w:val=""/>
      <w:lvlJc w:val="left"/>
      <w:pPr>
        <w:tabs>
          <w:tab w:val="num" w:pos="4070"/>
        </w:tabs>
        <w:ind w:left="4070" w:hanging="360"/>
      </w:pPr>
      <w:rPr>
        <w:rFonts w:ascii="Wingdings" w:hAnsi="Wingdings" w:hint="default"/>
      </w:rPr>
    </w:lvl>
    <w:lvl w:ilvl="6" w:tplc="0C0A0001" w:tentative="1">
      <w:start w:val="1"/>
      <w:numFmt w:val="bullet"/>
      <w:lvlText w:val=""/>
      <w:lvlJc w:val="left"/>
      <w:pPr>
        <w:tabs>
          <w:tab w:val="num" w:pos="4790"/>
        </w:tabs>
        <w:ind w:left="4790" w:hanging="360"/>
      </w:pPr>
      <w:rPr>
        <w:rFonts w:ascii="Symbol" w:hAnsi="Symbol" w:hint="default"/>
      </w:rPr>
    </w:lvl>
    <w:lvl w:ilvl="7" w:tplc="0C0A0003" w:tentative="1">
      <w:start w:val="1"/>
      <w:numFmt w:val="bullet"/>
      <w:lvlText w:val="o"/>
      <w:lvlJc w:val="left"/>
      <w:pPr>
        <w:tabs>
          <w:tab w:val="num" w:pos="5510"/>
        </w:tabs>
        <w:ind w:left="5510" w:hanging="360"/>
      </w:pPr>
      <w:rPr>
        <w:rFonts w:ascii="Courier New" w:hAnsi="Courier New" w:cs="Courier New" w:hint="default"/>
      </w:rPr>
    </w:lvl>
    <w:lvl w:ilvl="8" w:tplc="0C0A0005" w:tentative="1">
      <w:start w:val="1"/>
      <w:numFmt w:val="bullet"/>
      <w:lvlText w:val=""/>
      <w:lvlJc w:val="left"/>
      <w:pPr>
        <w:tabs>
          <w:tab w:val="num" w:pos="6230"/>
        </w:tabs>
        <w:ind w:left="6230" w:hanging="360"/>
      </w:pPr>
      <w:rPr>
        <w:rFonts w:ascii="Wingdings" w:hAnsi="Wingdings" w:hint="default"/>
      </w:rPr>
    </w:lvl>
  </w:abstractNum>
  <w:abstractNum w:abstractNumId="12">
    <w:nsid w:val="28CE284E"/>
    <w:multiLevelType w:val="hybridMultilevel"/>
    <w:tmpl w:val="FB5E0D92"/>
    <w:lvl w:ilvl="0" w:tplc="1AD48E28">
      <w:start w:val="1"/>
      <w:numFmt w:val="decimal"/>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3">
    <w:nsid w:val="28F20E73"/>
    <w:multiLevelType w:val="hybridMultilevel"/>
    <w:tmpl w:val="F81AB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3C455CFC"/>
    <w:multiLevelType w:val="hybridMultilevel"/>
    <w:tmpl w:val="F6108C86"/>
    <w:lvl w:ilvl="0" w:tplc="E71CD696">
      <w:start w:val="1"/>
      <w:numFmt w:val="lowerLetter"/>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6">
    <w:nsid w:val="408D2AFD"/>
    <w:multiLevelType w:val="hybridMultilevel"/>
    <w:tmpl w:val="124EB5CE"/>
    <w:lvl w:ilvl="0" w:tplc="9312A5F4">
      <w:start w:val="2"/>
      <w:numFmt w:val="bullet"/>
      <w:lvlText w:val=""/>
      <w:lvlJc w:val="left"/>
      <w:pPr>
        <w:ind w:left="720" w:hanging="360"/>
      </w:pPr>
      <w:rPr>
        <w:rFonts w:ascii="Symbol" w:eastAsia="Times New Roman" w:hAnsi="Symbol"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7EE4204"/>
    <w:multiLevelType w:val="hybridMultilevel"/>
    <w:tmpl w:val="8F7AB52E"/>
    <w:lvl w:ilvl="0" w:tplc="2CEA78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E696587"/>
    <w:multiLevelType w:val="hybridMultilevel"/>
    <w:tmpl w:val="64AA5DB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50E07743"/>
    <w:multiLevelType w:val="multilevel"/>
    <w:tmpl w:val="15DA9610"/>
    <w:lvl w:ilvl="0">
      <w:start w:val="1"/>
      <w:numFmt w:val="decimal"/>
      <w:lvlText w:val="%1."/>
      <w:lvlJc w:val="left"/>
      <w:pPr>
        <w:ind w:left="360" w:hanging="360"/>
      </w:pPr>
      <w:rPr>
        <w:rFonts w:cs="Calibri" w:hint="default"/>
        <w:b/>
      </w:rPr>
    </w:lvl>
    <w:lvl w:ilvl="1">
      <w:start w:val="1"/>
      <w:numFmt w:val="decimal"/>
      <w:lvlText w:val="%1.%2."/>
      <w:lvlJc w:val="left"/>
      <w:pPr>
        <w:ind w:left="360" w:hanging="360"/>
      </w:pPr>
      <w:rPr>
        <w:rFonts w:cs="Calibri"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20">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21">
    <w:nsid w:val="55816C1C"/>
    <w:multiLevelType w:val="hybridMultilevel"/>
    <w:tmpl w:val="C8B45B3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2">
    <w:nsid w:val="597118C7"/>
    <w:multiLevelType w:val="hybridMultilevel"/>
    <w:tmpl w:val="9C52645A"/>
    <w:lvl w:ilvl="0" w:tplc="DB4219FC">
      <w:start w:val="1"/>
      <w:numFmt w:val="bullet"/>
      <w:lvlText w:val="→"/>
      <w:lvlJc w:val="left"/>
      <w:pPr>
        <w:ind w:left="786" w:hanging="360"/>
      </w:pPr>
      <w:rPr>
        <w:rFonts w:ascii="Calibri" w:hAnsi="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3">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24">
    <w:nsid w:val="643A3FEF"/>
    <w:multiLevelType w:val="hybridMultilevel"/>
    <w:tmpl w:val="D840AC0A"/>
    <w:lvl w:ilvl="0" w:tplc="8E502FA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2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27">
    <w:nsid w:val="7D0617D4"/>
    <w:multiLevelType w:val="multilevel"/>
    <w:tmpl w:val="64AA5DB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6"/>
  </w:num>
  <w:num w:numId="2">
    <w:abstractNumId w:val="3"/>
  </w:num>
  <w:num w:numId="3">
    <w:abstractNumId w:val="4"/>
  </w:num>
  <w:num w:numId="4">
    <w:abstractNumId w:val="5"/>
  </w:num>
  <w:num w:numId="5">
    <w:abstractNumId w:val="7"/>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25"/>
  </w:num>
  <w:num w:numId="7">
    <w:abstractNumId w:val="20"/>
  </w:num>
  <w:num w:numId="8">
    <w:abstractNumId w:val="14"/>
  </w:num>
  <w:num w:numId="9">
    <w:abstractNumId w:val="1"/>
  </w:num>
  <w:num w:numId="10">
    <w:abstractNumId w:val="23"/>
  </w:num>
  <w:num w:numId="11">
    <w:abstractNumId w:val="15"/>
  </w:num>
  <w:num w:numId="12">
    <w:abstractNumId w:val="12"/>
  </w:num>
  <w:num w:numId="13">
    <w:abstractNumId w:val="11"/>
  </w:num>
  <w:num w:numId="14">
    <w:abstractNumId w:val="18"/>
  </w:num>
  <w:num w:numId="15">
    <w:abstractNumId w:val="2"/>
  </w:num>
  <w:num w:numId="16">
    <w:abstractNumId w:val="27"/>
  </w:num>
  <w:num w:numId="17">
    <w:abstractNumId w:val="10"/>
  </w:num>
  <w:num w:numId="18">
    <w:abstractNumId w:val="16"/>
  </w:num>
  <w:num w:numId="19">
    <w:abstractNumId w:val="22"/>
  </w:num>
  <w:num w:numId="20">
    <w:abstractNumId w:val="21"/>
  </w:num>
  <w:num w:numId="21">
    <w:abstractNumId w:val="13"/>
  </w:num>
  <w:num w:numId="22">
    <w:abstractNumId w:val="24"/>
  </w:num>
  <w:num w:numId="23">
    <w:abstractNumId w:val="8"/>
  </w:num>
  <w:num w:numId="24">
    <w:abstractNumId w:val="17"/>
  </w:num>
  <w:num w:numId="25">
    <w:abstractNumId w:val="0"/>
  </w:num>
  <w:num w:numId="26">
    <w:abstractNumId w:val="6"/>
  </w:num>
  <w:num w:numId="27">
    <w:abstractNumId w:val="19"/>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9E1"/>
    <w:rsid w:val="0018421A"/>
    <w:rsid w:val="00262B51"/>
    <w:rsid w:val="00332096"/>
    <w:rsid w:val="003B1142"/>
    <w:rsid w:val="00447337"/>
    <w:rsid w:val="004639E1"/>
    <w:rsid w:val="004717A9"/>
    <w:rsid w:val="006456E9"/>
    <w:rsid w:val="006D6FB4"/>
    <w:rsid w:val="007B1CBB"/>
    <w:rsid w:val="008F32DA"/>
    <w:rsid w:val="009E53FA"/>
    <w:rsid w:val="00A1230E"/>
    <w:rsid w:val="00A5107B"/>
    <w:rsid w:val="00A93367"/>
    <w:rsid w:val="00B00411"/>
    <w:rsid w:val="00D6104F"/>
    <w:rsid w:val="00DB61F7"/>
    <w:rsid w:val="00E51CD3"/>
    <w:rsid w:val="00F1272C"/>
    <w:rsid w:val="00F70D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2F326B40-CAEC-465B-8104-53A0BEFA2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1"/>
    <w:qFormat/>
    <w:rsid w:val="004639E1"/>
    <w:pPr>
      <w:keepNext/>
      <w:spacing w:after="0" w:line="240" w:lineRule="auto"/>
      <w:jc w:val="both"/>
      <w:outlineLvl w:val="0"/>
    </w:pPr>
    <w:rPr>
      <w:rFonts w:ascii="Arial" w:eastAsia="Times New Roman" w:hAnsi="Arial" w:cs="Times New Roman"/>
      <w:b/>
      <w:sz w:val="20"/>
      <w:szCs w:val="20"/>
      <w:lang w:val="es-ES_tradnl"/>
    </w:rPr>
  </w:style>
  <w:style w:type="paragraph" w:styleId="Ttulo2">
    <w:name w:val="heading 2"/>
    <w:basedOn w:val="Normal"/>
    <w:next w:val="Normal"/>
    <w:link w:val="Ttulo2Car"/>
    <w:uiPriority w:val="1"/>
    <w:qFormat/>
    <w:rsid w:val="004639E1"/>
    <w:pPr>
      <w:keepNext/>
      <w:spacing w:before="240" w:after="60" w:line="240" w:lineRule="auto"/>
      <w:outlineLvl w:val="1"/>
    </w:pPr>
    <w:rPr>
      <w:rFonts w:ascii="Arial" w:eastAsia="Times New Roman" w:hAnsi="Arial" w:cs="Times New Roman"/>
      <w:b/>
      <w:i/>
      <w:sz w:val="24"/>
      <w:szCs w:val="20"/>
      <w:lang w:val="es-ES_tradnl"/>
    </w:rPr>
  </w:style>
  <w:style w:type="paragraph" w:styleId="Ttulo3">
    <w:name w:val="heading 3"/>
    <w:basedOn w:val="Normal"/>
    <w:next w:val="Normal"/>
    <w:link w:val="Ttulo3Car"/>
    <w:uiPriority w:val="1"/>
    <w:qFormat/>
    <w:rsid w:val="004639E1"/>
    <w:pPr>
      <w:keepNext/>
      <w:spacing w:after="0" w:line="240" w:lineRule="auto"/>
      <w:ind w:left="2124" w:firstLine="708"/>
      <w:jc w:val="both"/>
      <w:outlineLvl w:val="2"/>
    </w:pPr>
    <w:rPr>
      <w:rFonts w:ascii="Arial" w:eastAsia="Times New Roman" w:hAnsi="Arial" w:cs="Times New Roman"/>
      <w:b/>
      <w:sz w:val="20"/>
      <w:szCs w:val="20"/>
      <w:lang w:val="es-ES_tradnl"/>
    </w:rPr>
  </w:style>
  <w:style w:type="paragraph" w:styleId="Ttulo4">
    <w:name w:val="heading 4"/>
    <w:basedOn w:val="Normal"/>
    <w:next w:val="Normal"/>
    <w:link w:val="Ttulo4Car"/>
    <w:qFormat/>
    <w:rsid w:val="004639E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4639E1"/>
    <w:pPr>
      <w:keepNext/>
      <w:spacing w:after="0" w:line="240" w:lineRule="auto"/>
      <w:jc w:val="both"/>
      <w:outlineLvl w:val="4"/>
    </w:pPr>
    <w:rPr>
      <w:rFonts w:ascii="Arial" w:eastAsia="Times New Roman" w:hAnsi="Arial" w:cs="Times New Roman"/>
      <w:b/>
      <w:sz w:val="18"/>
      <w:szCs w:val="20"/>
      <w:lang w:val="es-ES_tradnl"/>
    </w:rPr>
  </w:style>
  <w:style w:type="paragraph" w:styleId="Ttulo6">
    <w:name w:val="heading 6"/>
    <w:basedOn w:val="Normal"/>
    <w:next w:val="Normal"/>
    <w:link w:val="Ttulo6Car"/>
    <w:qFormat/>
    <w:rsid w:val="004639E1"/>
    <w:pPr>
      <w:keepNext/>
      <w:spacing w:after="0" w:line="240" w:lineRule="auto"/>
      <w:outlineLvl w:val="5"/>
    </w:pPr>
    <w:rPr>
      <w:rFonts w:ascii="Arial" w:eastAsia="Times New Roman" w:hAnsi="Arial" w:cs="Times New Roman"/>
      <w:b/>
      <w:sz w:val="20"/>
      <w:szCs w:val="20"/>
      <w:lang w:val="es-ES_tradnl"/>
    </w:rPr>
  </w:style>
  <w:style w:type="paragraph" w:styleId="Ttulo7">
    <w:name w:val="heading 7"/>
    <w:basedOn w:val="Normal"/>
    <w:next w:val="Normal"/>
    <w:link w:val="Ttulo7Car"/>
    <w:qFormat/>
    <w:rsid w:val="004639E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4639E1"/>
    <w:pPr>
      <w:keepNext/>
      <w:spacing w:after="0" w:line="240" w:lineRule="auto"/>
      <w:jc w:val="center"/>
      <w:outlineLvl w:val="7"/>
    </w:pPr>
    <w:rPr>
      <w:rFonts w:ascii="Arial" w:eastAsia="Times New Roman" w:hAnsi="Arial" w:cs="Times New Roman"/>
      <w:b/>
      <w:sz w:val="24"/>
      <w:szCs w:val="20"/>
      <w:u w:val="single"/>
      <w:lang w:val="es-ES_tradnl"/>
    </w:rPr>
  </w:style>
  <w:style w:type="paragraph" w:styleId="Ttulo9">
    <w:name w:val="heading 9"/>
    <w:basedOn w:val="Normal"/>
    <w:next w:val="Normal"/>
    <w:link w:val="Ttulo9Car"/>
    <w:qFormat/>
    <w:rsid w:val="004639E1"/>
    <w:pPr>
      <w:keepNext/>
      <w:spacing w:after="0" w:line="240" w:lineRule="auto"/>
      <w:jc w:val="right"/>
      <w:outlineLvl w:val="8"/>
    </w:pPr>
    <w:rPr>
      <w:rFonts w:ascii="Arial" w:eastAsia="Times New Roman" w:hAnsi="Arial" w:cs="Times New Roman"/>
      <w:b/>
      <w:color w:val="000000"/>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
    <w:basedOn w:val="Normal"/>
    <w:link w:val="EncabezadoCar"/>
    <w:uiPriority w:val="99"/>
    <w:unhideWhenUsed/>
    <w:rsid w:val="004639E1"/>
    <w:pPr>
      <w:tabs>
        <w:tab w:val="center" w:pos="4419"/>
        <w:tab w:val="right" w:pos="8838"/>
      </w:tabs>
      <w:spacing w:after="0" w:line="240" w:lineRule="auto"/>
    </w:pPr>
  </w:style>
  <w:style w:type="character" w:customStyle="1" w:styleId="EncabezadoCar">
    <w:name w:val="Encabezado Car"/>
    <w:aliases w:val="h Car"/>
    <w:basedOn w:val="Fuentedeprrafopredeter"/>
    <w:link w:val="Encabezado"/>
    <w:uiPriority w:val="99"/>
    <w:rsid w:val="004639E1"/>
  </w:style>
  <w:style w:type="paragraph" w:styleId="Piedepgina">
    <w:name w:val="footer"/>
    <w:aliases w:val="Car,Pie de página1,footer odd,footer odd1,footer odd2,footer odd3,footer odd4,footer odd5"/>
    <w:basedOn w:val="Normal"/>
    <w:link w:val="PiedepginaCar"/>
    <w:unhideWhenUsed/>
    <w:rsid w:val="004639E1"/>
    <w:pPr>
      <w:tabs>
        <w:tab w:val="center" w:pos="4419"/>
        <w:tab w:val="right" w:pos="8838"/>
      </w:tabs>
      <w:spacing w:after="0" w:line="240" w:lineRule="auto"/>
    </w:pPr>
  </w:style>
  <w:style w:type="character" w:customStyle="1" w:styleId="PiedepginaCar">
    <w:name w:val="Pie de página Car"/>
    <w:aliases w:val="Car Car,Pie de página1 Car,footer odd Car,footer odd1 Car,footer odd2 Car,footer odd3 Car,footer odd4 Car,footer odd5 Car"/>
    <w:basedOn w:val="Fuentedeprrafopredeter"/>
    <w:link w:val="Piedepgina"/>
    <w:uiPriority w:val="99"/>
    <w:rsid w:val="004639E1"/>
  </w:style>
  <w:style w:type="paragraph" w:customStyle="1" w:styleId="Car1CarCarCarCarCarCar">
    <w:name w:val="Car1 Car Car Car Car Car Car"/>
    <w:basedOn w:val="Normal"/>
    <w:rsid w:val="004639E1"/>
    <w:pPr>
      <w:spacing w:line="240" w:lineRule="exact"/>
    </w:pPr>
    <w:rPr>
      <w:rFonts w:ascii="Tahoma" w:eastAsia="Times New Roman" w:hAnsi="Tahoma" w:cs="Times New Roman"/>
      <w:sz w:val="20"/>
      <w:szCs w:val="20"/>
      <w:lang w:val="en-US"/>
    </w:rPr>
  </w:style>
  <w:style w:type="character" w:customStyle="1" w:styleId="Ttulo1Car">
    <w:name w:val="Título 1 Car"/>
    <w:basedOn w:val="Fuentedeprrafopredeter"/>
    <w:link w:val="Ttulo1"/>
    <w:uiPriority w:val="1"/>
    <w:rsid w:val="004639E1"/>
    <w:rPr>
      <w:rFonts w:ascii="Arial" w:eastAsia="Times New Roman" w:hAnsi="Arial" w:cs="Times New Roman"/>
      <w:b/>
      <w:sz w:val="20"/>
      <w:szCs w:val="20"/>
      <w:lang w:val="es-ES_tradnl"/>
    </w:rPr>
  </w:style>
  <w:style w:type="character" w:customStyle="1" w:styleId="Ttulo2Car">
    <w:name w:val="Título 2 Car"/>
    <w:basedOn w:val="Fuentedeprrafopredeter"/>
    <w:link w:val="Ttulo2"/>
    <w:uiPriority w:val="1"/>
    <w:rsid w:val="004639E1"/>
    <w:rPr>
      <w:rFonts w:ascii="Arial" w:eastAsia="Times New Roman" w:hAnsi="Arial" w:cs="Times New Roman"/>
      <w:b/>
      <w:i/>
      <w:sz w:val="24"/>
      <w:szCs w:val="20"/>
      <w:lang w:val="es-ES_tradnl"/>
    </w:rPr>
  </w:style>
  <w:style w:type="character" w:customStyle="1" w:styleId="Ttulo3Car">
    <w:name w:val="Título 3 Car"/>
    <w:basedOn w:val="Fuentedeprrafopredeter"/>
    <w:link w:val="Ttulo3"/>
    <w:uiPriority w:val="1"/>
    <w:rsid w:val="004639E1"/>
    <w:rPr>
      <w:rFonts w:ascii="Arial" w:eastAsia="Times New Roman" w:hAnsi="Arial" w:cs="Times New Roman"/>
      <w:b/>
      <w:sz w:val="20"/>
      <w:szCs w:val="20"/>
      <w:lang w:val="es-ES_tradnl"/>
    </w:rPr>
  </w:style>
  <w:style w:type="character" w:customStyle="1" w:styleId="Ttulo4Car">
    <w:name w:val="Título 4 Car"/>
    <w:basedOn w:val="Fuentedeprrafopredeter"/>
    <w:link w:val="Ttulo4"/>
    <w:rsid w:val="004639E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4639E1"/>
    <w:rPr>
      <w:rFonts w:ascii="Arial" w:eastAsia="Times New Roman" w:hAnsi="Arial" w:cs="Times New Roman"/>
      <w:b/>
      <w:sz w:val="18"/>
      <w:szCs w:val="20"/>
      <w:lang w:val="es-ES_tradnl"/>
    </w:rPr>
  </w:style>
  <w:style w:type="character" w:customStyle="1" w:styleId="Ttulo6Car">
    <w:name w:val="Título 6 Car"/>
    <w:basedOn w:val="Fuentedeprrafopredeter"/>
    <w:link w:val="Ttulo6"/>
    <w:rsid w:val="004639E1"/>
    <w:rPr>
      <w:rFonts w:ascii="Arial" w:eastAsia="Times New Roman" w:hAnsi="Arial" w:cs="Times New Roman"/>
      <w:b/>
      <w:sz w:val="20"/>
      <w:szCs w:val="20"/>
      <w:lang w:val="es-ES_tradnl"/>
    </w:rPr>
  </w:style>
  <w:style w:type="character" w:customStyle="1" w:styleId="Ttulo7Car">
    <w:name w:val="Título 7 Car"/>
    <w:basedOn w:val="Fuentedeprrafopredeter"/>
    <w:link w:val="Ttulo7"/>
    <w:rsid w:val="004639E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4639E1"/>
    <w:rPr>
      <w:rFonts w:ascii="Arial" w:eastAsia="Times New Roman" w:hAnsi="Arial" w:cs="Times New Roman"/>
      <w:b/>
      <w:sz w:val="24"/>
      <w:szCs w:val="20"/>
      <w:u w:val="single"/>
      <w:lang w:val="es-ES_tradnl"/>
    </w:rPr>
  </w:style>
  <w:style w:type="character" w:customStyle="1" w:styleId="Ttulo9Car">
    <w:name w:val="Título 9 Car"/>
    <w:basedOn w:val="Fuentedeprrafopredeter"/>
    <w:link w:val="Ttulo9"/>
    <w:rsid w:val="004639E1"/>
    <w:rPr>
      <w:rFonts w:ascii="Arial" w:eastAsia="Times New Roman" w:hAnsi="Arial" w:cs="Times New Roman"/>
      <w:b/>
      <w:color w:val="000000"/>
      <w:sz w:val="20"/>
      <w:szCs w:val="20"/>
      <w:u w:val="single"/>
      <w:lang w:val="es-ES_tradnl"/>
    </w:rPr>
  </w:style>
  <w:style w:type="numbering" w:customStyle="1" w:styleId="Sinlista1">
    <w:name w:val="Sin lista1"/>
    <w:next w:val="Sinlista"/>
    <w:uiPriority w:val="99"/>
    <w:semiHidden/>
    <w:rsid w:val="004639E1"/>
  </w:style>
  <w:style w:type="paragraph" w:customStyle="1" w:styleId="Car3CarCarCar">
    <w:name w:val="Car3 Car Car Car"/>
    <w:basedOn w:val="Normal"/>
    <w:rsid w:val="004639E1"/>
    <w:pPr>
      <w:spacing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4639E1"/>
    <w:pPr>
      <w:spacing w:after="0" w:line="240" w:lineRule="auto"/>
      <w:jc w:val="both"/>
    </w:pPr>
    <w:rPr>
      <w:rFonts w:ascii="Arial" w:eastAsia="Times New Roman" w:hAnsi="Arial" w:cs="Times New Roman"/>
      <w:sz w:val="20"/>
      <w:szCs w:val="20"/>
      <w:lang w:val="es-ES_tradnl"/>
    </w:rPr>
  </w:style>
  <w:style w:type="character" w:customStyle="1" w:styleId="Textoindependiente2Car">
    <w:name w:val="Texto independiente 2 Car"/>
    <w:basedOn w:val="Fuentedeprrafopredeter"/>
    <w:link w:val="Textoindependiente2"/>
    <w:rsid w:val="004639E1"/>
    <w:rPr>
      <w:rFonts w:ascii="Arial" w:eastAsia="Times New Roman" w:hAnsi="Arial" w:cs="Times New Roman"/>
      <w:sz w:val="20"/>
      <w:szCs w:val="20"/>
      <w:lang w:val="es-ES_tradnl"/>
    </w:rPr>
  </w:style>
  <w:style w:type="paragraph" w:styleId="Textoindependiente">
    <w:name w:val="Body Text"/>
    <w:basedOn w:val="Normal"/>
    <w:link w:val="TextoindependienteCar"/>
    <w:uiPriority w:val="1"/>
    <w:qFormat/>
    <w:rsid w:val="004639E1"/>
    <w:pPr>
      <w:spacing w:after="0" w:line="240" w:lineRule="auto"/>
      <w:jc w:val="both"/>
    </w:pPr>
    <w:rPr>
      <w:rFonts w:ascii="Arial" w:eastAsia="Times New Roman" w:hAnsi="Arial" w:cs="Times New Roman"/>
      <w:b/>
      <w:sz w:val="20"/>
      <w:szCs w:val="20"/>
      <w:lang w:val="es-ES_tradnl"/>
    </w:rPr>
  </w:style>
  <w:style w:type="character" w:customStyle="1" w:styleId="TextoindependienteCar">
    <w:name w:val="Texto independiente Car"/>
    <w:basedOn w:val="Fuentedeprrafopredeter"/>
    <w:link w:val="Textoindependiente"/>
    <w:uiPriority w:val="1"/>
    <w:rsid w:val="004639E1"/>
    <w:rPr>
      <w:rFonts w:ascii="Arial" w:eastAsia="Times New Roman" w:hAnsi="Arial" w:cs="Times New Roman"/>
      <w:b/>
      <w:sz w:val="20"/>
      <w:szCs w:val="20"/>
      <w:lang w:val="es-ES_tradnl"/>
    </w:rPr>
  </w:style>
  <w:style w:type="character" w:styleId="Hipervnculo">
    <w:name w:val="Hyperlink"/>
    <w:aliases w:val="Hipervínculo1,Hipervínculo11,Hipervínculo12,Hipervínculo13,Hipervínculo14,Hipervínculo15"/>
    <w:uiPriority w:val="99"/>
    <w:rsid w:val="004639E1"/>
    <w:rPr>
      <w:rFonts w:cs="Times New Roman"/>
      <w:color w:val="0000FF"/>
      <w:u w:val="single"/>
    </w:rPr>
  </w:style>
  <w:style w:type="character" w:styleId="Nmerodepgina">
    <w:name w:val="page number"/>
    <w:rsid w:val="004639E1"/>
    <w:rPr>
      <w:rFonts w:cs="Times New Roman"/>
    </w:rPr>
  </w:style>
  <w:style w:type="paragraph" w:customStyle="1" w:styleId="Sangra2detindependiente1">
    <w:name w:val="Sangría 2 de t. independiente1"/>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Descripcin">
    <w:name w:val="caption"/>
    <w:basedOn w:val="Normal"/>
    <w:next w:val="Normal"/>
    <w:qFormat/>
    <w:rsid w:val="004639E1"/>
    <w:pPr>
      <w:spacing w:after="0" w:line="240" w:lineRule="auto"/>
      <w:jc w:val="both"/>
    </w:pPr>
    <w:rPr>
      <w:rFonts w:ascii="Arial" w:eastAsia="Times New Roman" w:hAnsi="Arial" w:cs="Times New Roman"/>
      <w:b/>
      <w:sz w:val="18"/>
      <w:szCs w:val="20"/>
      <w:lang w:val="es-ES_tradnl"/>
    </w:rPr>
  </w:style>
  <w:style w:type="paragraph" w:customStyle="1" w:styleId="Texto">
    <w:name w:val="Texto"/>
    <w:basedOn w:val="Normal"/>
    <w:rsid w:val="004639E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4639E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4639E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4639E1"/>
    <w:pPr>
      <w:spacing w:after="0" w:line="240" w:lineRule="auto"/>
    </w:pPr>
    <w:rPr>
      <w:rFonts w:ascii="Times New Roman" w:eastAsia="Times New Roman" w:hAnsi="Times New Roman" w:cs="Times New Roman"/>
      <w:sz w:val="20"/>
      <w:szCs w:val="20"/>
      <w:lang w:val="es-ES_tradnl"/>
    </w:rPr>
  </w:style>
  <w:style w:type="character" w:customStyle="1" w:styleId="TextonotaalfinalCar">
    <w:name w:val="Texto nota al final Car"/>
    <w:basedOn w:val="Fuentedeprrafopredeter"/>
    <w:link w:val="Textonotaalfinal"/>
    <w:semiHidden/>
    <w:rsid w:val="004639E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2">
    <w:name w:val="Car2"/>
    <w:basedOn w:val="Normal"/>
    <w:rsid w:val="004639E1"/>
    <w:pPr>
      <w:spacing w:line="240" w:lineRule="exact"/>
    </w:pPr>
    <w:rPr>
      <w:rFonts w:ascii="Tahoma" w:eastAsia="Times New Roman" w:hAnsi="Tahoma" w:cs="Times New Roman"/>
      <w:sz w:val="20"/>
      <w:szCs w:val="20"/>
      <w:lang w:val="en-US"/>
    </w:rPr>
  </w:style>
  <w:style w:type="table" w:styleId="Tablaconcuadrcula">
    <w:name w:val="Table Grid"/>
    <w:basedOn w:val="Tablanormal"/>
    <w:rsid w:val="004639E1"/>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4639E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qFormat/>
    <w:rsid w:val="004639E1"/>
    <w:rPr>
      <w:rFonts w:cs="Times New Roman"/>
      <w:b/>
      <w:bCs/>
    </w:rPr>
  </w:style>
  <w:style w:type="character" w:customStyle="1" w:styleId="style211">
    <w:name w:val="style211"/>
    <w:rsid w:val="004639E1"/>
    <w:rPr>
      <w:rFonts w:ascii="Arial" w:hAnsi="Arial" w:cs="Arial"/>
      <w:sz w:val="18"/>
      <w:szCs w:val="18"/>
    </w:rPr>
  </w:style>
  <w:style w:type="paragraph" w:styleId="NormalWeb">
    <w:name w:val="Normal (Web)"/>
    <w:basedOn w:val="Normal"/>
    <w:rsid w:val="004639E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Puesto">
    <w:name w:val="Title"/>
    <w:basedOn w:val="Normal"/>
    <w:link w:val="PuestoCar"/>
    <w:qFormat/>
    <w:rsid w:val="004639E1"/>
    <w:pPr>
      <w:spacing w:after="0" w:line="240" w:lineRule="auto"/>
      <w:jc w:val="center"/>
    </w:pPr>
    <w:rPr>
      <w:rFonts w:ascii="Arial" w:eastAsia="Times New Roman" w:hAnsi="Arial" w:cs="Times New Roman"/>
      <w:b/>
      <w:sz w:val="24"/>
      <w:szCs w:val="20"/>
      <w:lang w:eastAsia="es-ES"/>
    </w:rPr>
  </w:style>
  <w:style w:type="character" w:customStyle="1" w:styleId="PuestoCar">
    <w:name w:val="Puesto Car"/>
    <w:basedOn w:val="Fuentedeprrafopredeter"/>
    <w:link w:val="Puesto"/>
    <w:rsid w:val="004639E1"/>
    <w:rPr>
      <w:rFonts w:ascii="Arial" w:eastAsia="Times New Roman" w:hAnsi="Arial" w:cs="Times New Roman"/>
      <w:b/>
      <w:sz w:val="24"/>
      <w:szCs w:val="20"/>
      <w:lang w:eastAsia="es-E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4639E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4639E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4639E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4639E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4639E1"/>
    <w:rPr>
      <w:rFonts w:ascii="Tahoma" w:eastAsia="Times New Roman" w:hAnsi="Tahoma" w:cs="Tahoma"/>
      <w:sz w:val="20"/>
      <w:szCs w:val="20"/>
      <w:shd w:val="clear" w:color="auto" w:fill="000080"/>
      <w:lang w:val="es-ES" w:eastAsia="es-ES"/>
    </w:rPr>
  </w:style>
  <w:style w:type="paragraph" w:customStyle="1" w:styleId="Car">
    <w:name w:val="Car"/>
    <w:basedOn w:val="Normal"/>
    <w:rsid w:val="004639E1"/>
    <w:pPr>
      <w:spacing w:line="240" w:lineRule="exact"/>
    </w:pPr>
    <w:rPr>
      <w:rFonts w:ascii="Tahoma" w:eastAsia="Times New Roman" w:hAnsi="Tahoma" w:cs="Times New Roman"/>
      <w:sz w:val="20"/>
      <w:szCs w:val="20"/>
      <w:lang w:val="en-US"/>
    </w:rPr>
  </w:style>
  <w:style w:type="paragraph" w:customStyle="1" w:styleId="Car1">
    <w:name w:val="Car1"/>
    <w:basedOn w:val="Normal"/>
    <w:rsid w:val="004639E1"/>
    <w:pPr>
      <w:spacing w:line="240" w:lineRule="exact"/>
    </w:pPr>
    <w:rPr>
      <w:rFonts w:ascii="Tahoma" w:eastAsia="Times New Roman" w:hAnsi="Tahoma" w:cs="Times New Roman"/>
      <w:sz w:val="20"/>
      <w:szCs w:val="20"/>
      <w:lang w:val="en-US"/>
    </w:rPr>
  </w:style>
  <w:style w:type="paragraph" w:customStyle="1" w:styleId="CarCarCarCar">
    <w:name w:val="Car Car Car Car"/>
    <w:basedOn w:val="Normal"/>
    <w:rsid w:val="004639E1"/>
    <w:pPr>
      <w:spacing w:line="240" w:lineRule="exact"/>
    </w:pPr>
    <w:rPr>
      <w:rFonts w:ascii="Tahoma" w:eastAsia="Times New Roman" w:hAnsi="Tahoma" w:cs="Times New Roman"/>
      <w:sz w:val="20"/>
      <w:szCs w:val="20"/>
      <w:lang w:val="en-US"/>
    </w:rPr>
  </w:style>
  <w:style w:type="paragraph" w:customStyle="1" w:styleId="Car1CarCarCar">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2"/>
    <w:rsid w:val="004639E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rsid w:val="004639E1"/>
  </w:style>
  <w:style w:type="paragraph" w:styleId="Textoindependiente3">
    <w:name w:val="Body Text 3"/>
    <w:basedOn w:val="Normal"/>
    <w:link w:val="Textoindependiente3Car"/>
    <w:rsid w:val="004639E1"/>
    <w:pPr>
      <w:spacing w:after="0" w:line="240" w:lineRule="auto"/>
      <w:jc w:val="center"/>
    </w:pPr>
    <w:rPr>
      <w:rFonts w:ascii="Abadi MT Condensed Light" w:eastAsia="Times New Roman" w:hAnsi="Abadi MT Condensed Light" w:cs="Times New Roman"/>
      <w:b/>
      <w:sz w:val="26"/>
      <w:szCs w:val="20"/>
      <w:lang w:val="es-ES_tradnl"/>
    </w:rPr>
  </w:style>
  <w:style w:type="character" w:customStyle="1" w:styleId="Textoindependiente3Car">
    <w:name w:val="Texto independiente 3 Car"/>
    <w:basedOn w:val="Fuentedeprrafopredeter"/>
    <w:link w:val="Textoindependiente3"/>
    <w:rsid w:val="004639E1"/>
    <w:rPr>
      <w:rFonts w:ascii="Abadi MT Condensed Light" w:eastAsia="Times New Roman" w:hAnsi="Abadi MT Condensed Light" w:cs="Times New Roman"/>
      <w:b/>
      <w:sz w:val="26"/>
      <w:szCs w:val="20"/>
      <w:lang w:val="es-ES_tradnl"/>
    </w:rPr>
  </w:style>
  <w:style w:type="paragraph" w:styleId="Sangra2detindependiente">
    <w:name w:val="Body Text Indent 2"/>
    <w:basedOn w:val="Normal"/>
    <w:link w:val="Sangra2detindependienteCar"/>
    <w:rsid w:val="004639E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4639E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4639E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4639E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4639E1"/>
    <w:pPr>
      <w:spacing w:before="0" w:beforeAutospacing="0" w:after="0" w:afterAutospacing="0"/>
    </w:pPr>
    <w:rPr>
      <w:rFonts w:ascii="Verdana" w:hAnsi="Verdana"/>
      <w:bCs/>
      <w:color w:val="000080"/>
      <w:sz w:val="20"/>
    </w:rPr>
  </w:style>
  <w:style w:type="paragraph" w:customStyle="1" w:styleId="s">
    <w:name w:val="s"/>
    <w:basedOn w:val="Normal"/>
    <w:rsid w:val="004639E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4639E1"/>
    <w:pPr>
      <w:widowControl w:val="0"/>
      <w:spacing w:after="0" w:line="240" w:lineRule="auto"/>
      <w:jc w:val="both"/>
    </w:pPr>
    <w:rPr>
      <w:rFonts w:ascii="Verdana" w:eastAsia="Times New Roman" w:hAnsi="Verdana" w:cs="Times New Roman"/>
      <w:b/>
      <w:sz w:val="20"/>
      <w:szCs w:val="20"/>
      <w:lang w:eastAsia="es-ES"/>
    </w:rPr>
  </w:style>
  <w:style w:type="paragraph" w:customStyle="1" w:styleId="Sangra2detindependiente2">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2">
    <w:name w:val="Texto independiente 22"/>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Car2"/>
    <w:basedOn w:val="Normal"/>
    <w:rsid w:val="004639E1"/>
    <w:pPr>
      <w:spacing w:line="240" w:lineRule="exact"/>
    </w:pPr>
    <w:rPr>
      <w:rFonts w:ascii="Tahoma" w:eastAsia="Times New Roman" w:hAnsi="Tahoma" w:cs="Times New Roman"/>
      <w:sz w:val="20"/>
      <w:szCs w:val="20"/>
      <w:lang w:val="en-US"/>
    </w:rPr>
  </w:style>
  <w:style w:type="paragraph" w:customStyle="1" w:styleId="Car10">
    <w:name w:val="Car1"/>
    <w:basedOn w:val="Normal"/>
    <w:rsid w:val="004639E1"/>
    <w:pPr>
      <w:spacing w:line="240" w:lineRule="exact"/>
    </w:pPr>
    <w:rPr>
      <w:rFonts w:ascii="Tahoma" w:eastAsia="Times New Roman" w:hAnsi="Tahoma" w:cs="Times New Roman"/>
      <w:sz w:val="20"/>
      <w:szCs w:val="20"/>
      <w:lang w:val="en-US"/>
    </w:rPr>
  </w:style>
  <w:style w:type="paragraph" w:customStyle="1" w:styleId="bodytext2">
    <w:name w:val="bodytext2"/>
    <w:basedOn w:val="Normal"/>
    <w:rsid w:val="004639E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4639E1"/>
    <w:rPr>
      <w:rFonts w:ascii="Verdana" w:hAnsi="Verdana" w:hint="default"/>
      <w:sz w:val="15"/>
      <w:szCs w:val="15"/>
    </w:rPr>
  </w:style>
  <w:style w:type="paragraph" w:customStyle="1" w:styleId="paragraph">
    <w:name w:val="paragraph"/>
    <w:basedOn w:val="Normal"/>
    <w:rsid w:val="004639E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4639E1"/>
    <w:rPr>
      <w:rFonts w:ascii="Arial" w:hAnsi="Arial" w:cs="Arial" w:hint="default"/>
      <w:b w:val="0"/>
      <w:bCs w:val="0"/>
      <w:i w:val="0"/>
      <w:iCs w:val="0"/>
      <w:color w:val="000000"/>
      <w:sz w:val="18"/>
      <w:szCs w:val="18"/>
    </w:rPr>
  </w:style>
  <w:style w:type="character" w:customStyle="1" w:styleId="style71">
    <w:name w:val="style71"/>
    <w:rsid w:val="004639E1"/>
    <w:rPr>
      <w:color w:val="003333"/>
    </w:rPr>
  </w:style>
  <w:style w:type="paragraph" w:customStyle="1" w:styleId="Prrafodelista1">
    <w:name w:val="Párrafo de lista1"/>
    <w:basedOn w:val="Normal"/>
    <w:qFormat/>
    <w:rsid w:val="004639E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rsid w:val="004639E1"/>
    <w:rPr>
      <w:sz w:val="16"/>
      <w:szCs w:val="16"/>
    </w:rPr>
  </w:style>
  <w:style w:type="paragraph" w:styleId="Textocomentario">
    <w:name w:val="annotation text"/>
    <w:basedOn w:val="Normal"/>
    <w:link w:val="TextocomentarioCar"/>
    <w:rsid w:val="004639E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rsid w:val="004639E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4639E1"/>
    <w:rPr>
      <w:b/>
      <w:bCs/>
    </w:rPr>
  </w:style>
  <w:style w:type="character" w:customStyle="1" w:styleId="AsuntodelcomentarioCar">
    <w:name w:val="Asunto del comentario Car"/>
    <w:basedOn w:val="TextocomentarioCar"/>
    <w:link w:val="Asuntodelcomentario"/>
    <w:rsid w:val="004639E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4639E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4639E1"/>
    <w:rPr>
      <w:rFonts w:ascii="Tahoma" w:eastAsia="Times New Roman" w:hAnsi="Tahoma" w:cs="Tahoma"/>
      <w:sz w:val="16"/>
      <w:szCs w:val="16"/>
      <w:lang w:val="es-ES" w:eastAsia="es-ES"/>
    </w:rPr>
  </w:style>
  <w:style w:type="paragraph" w:customStyle="1" w:styleId="PlainText1">
    <w:name w:val="Plain Text1"/>
    <w:basedOn w:val="Normal"/>
    <w:rsid w:val="004639E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character" w:styleId="Hipervnculovisitado">
    <w:name w:val="FollowedHyperlink"/>
    <w:uiPriority w:val="99"/>
    <w:unhideWhenUsed/>
    <w:rsid w:val="004639E1"/>
    <w:rPr>
      <w:color w:val="800080"/>
      <w:u w:val="single"/>
    </w:rPr>
  </w:style>
  <w:style w:type="paragraph" w:customStyle="1" w:styleId="xl67">
    <w:name w:val="xl67"/>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8">
    <w:name w:val="xl68"/>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9">
    <w:name w:val="xl69"/>
    <w:basedOn w:val="Normal"/>
    <w:rsid w:val="004639E1"/>
    <w:pPr>
      <w:spacing w:before="100" w:beforeAutospacing="1" w:after="100" w:afterAutospacing="1" w:line="240" w:lineRule="auto"/>
      <w:jc w:val="center"/>
    </w:pPr>
    <w:rPr>
      <w:rFonts w:ascii="Calibri" w:eastAsia="Times New Roman" w:hAnsi="Calibri" w:cs="Times New Roman"/>
      <w:sz w:val="24"/>
      <w:szCs w:val="24"/>
      <w:lang w:eastAsia="es-MX"/>
    </w:rPr>
  </w:style>
  <w:style w:type="paragraph" w:customStyle="1" w:styleId="xl70">
    <w:name w:val="xl70"/>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1">
    <w:name w:val="xl71"/>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2">
    <w:name w:val="xl72"/>
    <w:basedOn w:val="Normal"/>
    <w:rsid w:val="004639E1"/>
    <w:pPr>
      <w:pBdr>
        <w:top w:val="single" w:sz="8" w:space="0" w:color="auto"/>
        <w:left w:val="single" w:sz="8" w:space="0" w:color="auto"/>
        <w:bottom w:val="single" w:sz="8" w:space="0" w:color="auto"/>
        <w:right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3">
    <w:name w:val="xl73"/>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es-MX"/>
    </w:rPr>
  </w:style>
  <w:style w:type="paragraph" w:customStyle="1" w:styleId="xl74">
    <w:name w:val="xl74"/>
    <w:basedOn w:val="Normal"/>
    <w:rsid w:val="004639E1"/>
    <w:pPr>
      <w:pBdr>
        <w:top w:val="single" w:sz="4" w:space="0" w:color="auto"/>
        <w:left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5">
    <w:name w:val="xl75"/>
    <w:basedOn w:val="Normal"/>
    <w:rsid w:val="004639E1"/>
    <w:pPr>
      <w:pBdr>
        <w:top w:val="single" w:sz="8" w:space="0" w:color="auto"/>
        <w:left w:val="single" w:sz="8" w:space="0" w:color="auto"/>
        <w:bottom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6">
    <w:name w:val="xl76"/>
    <w:basedOn w:val="Normal"/>
    <w:rsid w:val="004639E1"/>
    <w:pPr>
      <w:pBdr>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7">
    <w:name w:val="xl77"/>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8">
    <w:name w:val="xl78"/>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9">
    <w:name w:val="xl79"/>
    <w:basedOn w:val="Normal"/>
    <w:rsid w:val="004639E1"/>
    <w:pPr>
      <w:pBdr>
        <w:top w:val="single" w:sz="4" w:space="0" w:color="auto"/>
        <w:left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0">
    <w:name w:val="xl80"/>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1">
    <w:name w:val="xl81"/>
    <w:basedOn w:val="Normal"/>
    <w:rsid w:val="004639E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1">
    <w:name w:val="1"/>
    <w:basedOn w:val="Normal"/>
    <w:rsid w:val="004639E1"/>
    <w:pPr>
      <w:spacing w:after="0" w:line="240" w:lineRule="auto"/>
    </w:pPr>
    <w:rPr>
      <w:rFonts w:ascii="AvantGarde" w:eastAsia="Times New Roman" w:hAnsi="AvantGarde" w:cs="Times New Roman"/>
      <w:b/>
      <w:sz w:val="20"/>
      <w:szCs w:val="20"/>
    </w:rPr>
  </w:style>
  <w:style w:type="numbering" w:customStyle="1" w:styleId="Sinlista11">
    <w:name w:val="Sin lista11"/>
    <w:next w:val="Sinlista"/>
    <w:uiPriority w:val="99"/>
    <w:semiHidden/>
    <w:unhideWhenUsed/>
    <w:rsid w:val="004639E1"/>
  </w:style>
  <w:style w:type="character" w:customStyle="1" w:styleId="WW8Num2z0">
    <w:name w:val="WW8Num2z0"/>
    <w:uiPriority w:val="99"/>
    <w:rsid w:val="004639E1"/>
    <w:rPr>
      <w:rFonts w:ascii="Symbol" w:hAnsi="Symbol" w:cs="Times New Roman"/>
    </w:rPr>
  </w:style>
  <w:style w:type="character" w:customStyle="1" w:styleId="WW8Num3z0">
    <w:name w:val="WW8Num3z0"/>
    <w:uiPriority w:val="99"/>
    <w:rsid w:val="004639E1"/>
    <w:rPr>
      <w:rFonts w:ascii="Symbol" w:eastAsia="MS Mincho" w:hAnsi="Symbol" w:cs="Times New Roman"/>
    </w:rPr>
  </w:style>
  <w:style w:type="character" w:customStyle="1" w:styleId="WW8Num5z0">
    <w:name w:val="WW8Num5z0"/>
    <w:uiPriority w:val="99"/>
    <w:rsid w:val="004639E1"/>
    <w:rPr>
      <w:rFonts w:ascii="Symbol" w:hAnsi="Symbol"/>
      <w:color w:val="000000"/>
    </w:rPr>
  </w:style>
  <w:style w:type="character" w:customStyle="1" w:styleId="WW8Num6z0">
    <w:name w:val="WW8Num6z0"/>
    <w:uiPriority w:val="99"/>
    <w:rsid w:val="004639E1"/>
    <w:rPr>
      <w:rFonts w:ascii="Symbol" w:hAnsi="Symbol" w:cs="OpenSymbol"/>
    </w:rPr>
  </w:style>
  <w:style w:type="character" w:customStyle="1" w:styleId="WW8Num6z1">
    <w:name w:val="WW8Num6z1"/>
    <w:uiPriority w:val="99"/>
    <w:rsid w:val="004639E1"/>
    <w:rPr>
      <w:rFonts w:ascii="OpenSymbol" w:hAnsi="OpenSymbol" w:cs="OpenSymbol"/>
    </w:rPr>
  </w:style>
  <w:style w:type="character" w:customStyle="1" w:styleId="Absatz-Standardschriftart">
    <w:name w:val="Absatz-Standardschriftart"/>
    <w:uiPriority w:val="99"/>
    <w:rsid w:val="004639E1"/>
  </w:style>
  <w:style w:type="character" w:customStyle="1" w:styleId="WW-Absatz-Standardschriftart">
    <w:name w:val="WW-Absatz-Standardschriftart"/>
    <w:uiPriority w:val="99"/>
    <w:rsid w:val="004639E1"/>
  </w:style>
  <w:style w:type="character" w:customStyle="1" w:styleId="WW-Absatz-Standardschriftart1">
    <w:name w:val="WW-Absatz-Standardschriftart1"/>
    <w:uiPriority w:val="99"/>
    <w:rsid w:val="004639E1"/>
  </w:style>
  <w:style w:type="character" w:customStyle="1" w:styleId="WW-Absatz-Standardschriftart11">
    <w:name w:val="WW-Absatz-Standardschriftart11"/>
    <w:uiPriority w:val="99"/>
    <w:rsid w:val="004639E1"/>
  </w:style>
  <w:style w:type="character" w:customStyle="1" w:styleId="WW-Absatz-Standardschriftart111">
    <w:name w:val="WW-Absatz-Standardschriftart111"/>
    <w:uiPriority w:val="99"/>
    <w:rsid w:val="004639E1"/>
  </w:style>
  <w:style w:type="character" w:customStyle="1" w:styleId="WW-Absatz-Standardschriftart1111">
    <w:name w:val="WW-Absatz-Standardschriftart1111"/>
    <w:uiPriority w:val="99"/>
    <w:rsid w:val="004639E1"/>
  </w:style>
  <w:style w:type="character" w:customStyle="1" w:styleId="WW-Absatz-Standardschriftart11111">
    <w:name w:val="WW-Absatz-Standardschriftart11111"/>
    <w:uiPriority w:val="99"/>
    <w:rsid w:val="004639E1"/>
  </w:style>
  <w:style w:type="character" w:customStyle="1" w:styleId="WW-Absatz-Standardschriftart111111">
    <w:name w:val="WW-Absatz-Standardschriftart111111"/>
    <w:uiPriority w:val="99"/>
    <w:rsid w:val="004639E1"/>
  </w:style>
  <w:style w:type="character" w:customStyle="1" w:styleId="WW-Absatz-Standardschriftart1111111">
    <w:name w:val="WW-Absatz-Standardschriftart1111111"/>
    <w:uiPriority w:val="99"/>
    <w:rsid w:val="004639E1"/>
  </w:style>
  <w:style w:type="character" w:customStyle="1" w:styleId="WW-Absatz-Standardschriftart11111111">
    <w:name w:val="WW-Absatz-Standardschriftart11111111"/>
    <w:uiPriority w:val="99"/>
    <w:rsid w:val="004639E1"/>
  </w:style>
  <w:style w:type="character" w:customStyle="1" w:styleId="WW-Absatz-Standardschriftart111111111">
    <w:name w:val="WW-Absatz-Standardschriftart111111111"/>
    <w:uiPriority w:val="99"/>
    <w:rsid w:val="004639E1"/>
  </w:style>
  <w:style w:type="character" w:customStyle="1" w:styleId="WW-Absatz-Standardschriftart1111111111">
    <w:name w:val="WW-Absatz-Standardschriftart1111111111"/>
    <w:uiPriority w:val="99"/>
    <w:rsid w:val="004639E1"/>
  </w:style>
  <w:style w:type="character" w:customStyle="1" w:styleId="WW-Absatz-Standardschriftart11111111111">
    <w:name w:val="WW-Absatz-Standardschriftart11111111111"/>
    <w:uiPriority w:val="99"/>
    <w:rsid w:val="004639E1"/>
  </w:style>
  <w:style w:type="character" w:customStyle="1" w:styleId="WW-Absatz-Standardschriftart111111111111">
    <w:name w:val="WW-Absatz-Standardschriftart111111111111"/>
    <w:uiPriority w:val="99"/>
    <w:rsid w:val="004639E1"/>
  </w:style>
  <w:style w:type="character" w:customStyle="1" w:styleId="WW-Absatz-Standardschriftart1111111111111">
    <w:name w:val="WW-Absatz-Standardschriftart1111111111111"/>
    <w:uiPriority w:val="99"/>
    <w:rsid w:val="004639E1"/>
  </w:style>
  <w:style w:type="character" w:customStyle="1" w:styleId="WW-Absatz-Standardschriftart11111111111111">
    <w:name w:val="WW-Absatz-Standardschriftart11111111111111"/>
    <w:uiPriority w:val="99"/>
    <w:rsid w:val="004639E1"/>
  </w:style>
  <w:style w:type="character" w:customStyle="1" w:styleId="WW-Absatz-Standardschriftart111111111111111">
    <w:name w:val="WW-Absatz-Standardschriftart111111111111111"/>
    <w:uiPriority w:val="99"/>
    <w:rsid w:val="004639E1"/>
  </w:style>
  <w:style w:type="character" w:customStyle="1" w:styleId="WW-Absatz-Standardschriftart1111111111111111">
    <w:name w:val="WW-Absatz-Standardschriftart1111111111111111"/>
    <w:uiPriority w:val="99"/>
    <w:rsid w:val="004639E1"/>
  </w:style>
  <w:style w:type="character" w:customStyle="1" w:styleId="WW-Absatz-Standardschriftart11111111111111111">
    <w:name w:val="WW-Absatz-Standardschriftart11111111111111111"/>
    <w:uiPriority w:val="99"/>
    <w:rsid w:val="004639E1"/>
  </w:style>
  <w:style w:type="character" w:customStyle="1" w:styleId="WW-Absatz-Standardschriftart111111111111111111">
    <w:name w:val="WW-Absatz-Standardschriftart111111111111111111"/>
    <w:uiPriority w:val="99"/>
    <w:rsid w:val="004639E1"/>
  </w:style>
  <w:style w:type="character" w:customStyle="1" w:styleId="WW-Absatz-Standardschriftart1111111111111111111">
    <w:name w:val="WW-Absatz-Standardschriftart1111111111111111111"/>
    <w:uiPriority w:val="99"/>
    <w:rsid w:val="004639E1"/>
  </w:style>
  <w:style w:type="character" w:customStyle="1" w:styleId="WW-Absatz-Standardschriftart11111111111111111111">
    <w:name w:val="WW-Absatz-Standardschriftart11111111111111111111"/>
    <w:uiPriority w:val="99"/>
    <w:rsid w:val="004639E1"/>
  </w:style>
  <w:style w:type="character" w:customStyle="1" w:styleId="WW-Absatz-Standardschriftart111111111111111111111">
    <w:name w:val="WW-Absatz-Standardschriftart111111111111111111111"/>
    <w:uiPriority w:val="99"/>
    <w:rsid w:val="004639E1"/>
  </w:style>
  <w:style w:type="character" w:customStyle="1" w:styleId="WW-Absatz-Standardschriftart1111111111111111111111">
    <w:name w:val="WW-Absatz-Standardschriftart1111111111111111111111"/>
    <w:uiPriority w:val="99"/>
    <w:rsid w:val="004639E1"/>
  </w:style>
  <w:style w:type="character" w:customStyle="1" w:styleId="WW-Absatz-Standardschriftart11111111111111111111111">
    <w:name w:val="WW-Absatz-Standardschriftart11111111111111111111111"/>
    <w:uiPriority w:val="99"/>
    <w:rsid w:val="004639E1"/>
  </w:style>
  <w:style w:type="character" w:customStyle="1" w:styleId="WW-Absatz-Standardschriftart111111111111111111111111">
    <w:name w:val="WW-Absatz-Standardschriftart111111111111111111111111"/>
    <w:uiPriority w:val="99"/>
    <w:rsid w:val="004639E1"/>
  </w:style>
  <w:style w:type="character" w:customStyle="1" w:styleId="WW-Absatz-Standardschriftart1111111111111111111111111">
    <w:name w:val="WW-Absatz-Standardschriftart1111111111111111111111111"/>
    <w:uiPriority w:val="99"/>
    <w:rsid w:val="004639E1"/>
  </w:style>
  <w:style w:type="character" w:customStyle="1" w:styleId="WW-Absatz-Standardschriftart11111111111111111111111111">
    <w:name w:val="WW-Absatz-Standardschriftart11111111111111111111111111"/>
    <w:uiPriority w:val="99"/>
    <w:rsid w:val="004639E1"/>
  </w:style>
  <w:style w:type="character" w:customStyle="1" w:styleId="WW-Absatz-Standardschriftart111111111111111111111111111">
    <w:name w:val="WW-Absatz-Standardschriftart111111111111111111111111111"/>
    <w:uiPriority w:val="99"/>
    <w:rsid w:val="004639E1"/>
  </w:style>
  <w:style w:type="character" w:customStyle="1" w:styleId="WW-Absatz-Standardschriftart1111111111111111111111111111">
    <w:name w:val="WW-Absatz-Standardschriftart1111111111111111111111111111"/>
    <w:uiPriority w:val="99"/>
    <w:rsid w:val="004639E1"/>
  </w:style>
  <w:style w:type="character" w:customStyle="1" w:styleId="WW-Absatz-Standardschriftart11111111111111111111111111111">
    <w:name w:val="WW-Absatz-Standardschriftart11111111111111111111111111111"/>
    <w:uiPriority w:val="99"/>
    <w:rsid w:val="004639E1"/>
  </w:style>
  <w:style w:type="character" w:customStyle="1" w:styleId="WW-Absatz-Standardschriftart111111111111111111111111111111">
    <w:name w:val="WW-Absatz-Standardschriftart111111111111111111111111111111"/>
    <w:uiPriority w:val="99"/>
    <w:rsid w:val="004639E1"/>
  </w:style>
  <w:style w:type="character" w:customStyle="1" w:styleId="WW-Absatz-Standardschriftart1111111111111111111111111111111">
    <w:name w:val="WW-Absatz-Standardschriftart1111111111111111111111111111111"/>
    <w:uiPriority w:val="99"/>
    <w:rsid w:val="004639E1"/>
  </w:style>
  <w:style w:type="character" w:customStyle="1" w:styleId="WW-Absatz-Standardschriftart11111111111111111111111111111111">
    <w:name w:val="WW-Absatz-Standardschriftart11111111111111111111111111111111"/>
    <w:uiPriority w:val="99"/>
    <w:rsid w:val="004639E1"/>
  </w:style>
  <w:style w:type="character" w:customStyle="1" w:styleId="WW-Absatz-Standardschriftart111111111111111111111111111111111">
    <w:name w:val="WW-Absatz-Standardschriftart111111111111111111111111111111111"/>
    <w:uiPriority w:val="99"/>
    <w:rsid w:val="004639E1"/>
  </w:style>
  <w:style w:type="character" w:customStyle="1" w:styleId="WW-Absatz-Standardschriftart1111111111111111111111111111111111">
    <w:name w:val="WW-Absatz-Standardschriftart1111111111111111111111111111111111"/>
    <w:uiPriority w:val="99"/>
    <w:rsid w:val="004639E1"/>
  </w:style>
  <w:style w:type="character" w:customStyle="1" w:styleId="WW-Absatz-Standardschriftart11111111111111111111111111111111111">
    <w:name w:val="WW-Absatz-Standardschriftart11111111111111111111111111111111111"/>
    <w:uiPriority w:val="99"/>
    <w:rsid w:val="004639E1"/>
  </w:style>
  <w:style w:type="character" w:customStyle="1" w:styleId="WW-Absatz-Standardschriftart111111111111111111111111111111111111">
    <w:name w:val="WW-Absatz-Standardschriftart111111111111111111111111111111111111"/>
    <w:uiPriority w:val="99"/>
    <w:rsid w:val="004639E1"/>
  </w:style>
  <w:style w:type="character" w:customStyle="1" w:styleId="WW-Absatz-Standardschriftart1111111111111111111111111111111111111">
    <w:name w:val="WW-Absatz-Standardschriftart1111111111111111111111111111111111111"/>
    <w:uiPriority w:val="99"/>
    <w:rsid w:val="004639E1"/>
  </w:style>
  <w:style w:type="character" w:customStyle="1" w:styleId="WW-Absatz-Standardschriftart11111111111111111111111111111111111111">
    <w:name w:val="WW-Absatz-Standardschriftart11111111111111111111111111111111111111"/>
    <w:uiPriority w:val="99"/>
    <w:rsid w:val="004639E1"/>
  </w:style>
  <w:style w:type="character" w:customStyle="1" w:styleId="WW-Absatz-Standardschriftart111111111111111111111111111111111111111">
    <w:name w:val="WW-Absatz-Standardschriftart111111111111111111111111111111111111111"/>
    <w:uiPriority w:val="99"/>
    <w:rsid w:val="004639E1"/>
  </w:style>
  <w:style w:type="character" w:customStyle="1" w:styleId="WW-Absatz-Standardschriftart1111111111111111111111111111111111111111">
    <w:name w:val="WW-Absatz-Standardschriftart1111111111111111111111111111111111111111"/>
    <w:uiPriority w:val="99"/>
    <w:rsid w:val="004639E1"/>
  </w:style>
  <w:style w:type="character" w:customStyle="1" w:styleId="WW8Num1z0">
    <w:name w:val="WW8Num1z0"/>
    <w:uiPriority w:val="99"/>
    <w:rsid w:val="004639E1"/>
    <w:rPr>
      <w:rFonts w:ascii="Symbol" w:hAnsi="Symbol"/>
      <w:color w:val="000000"/>
    </w:rPr>
  </w:style>
  <w:style w:type="character" w:customStyle="1" w:styleId="WW8Num1z1">
    <w:name w:val="WW8Num1z1"/>
    <w:uiPriority w:val="99"/>
    <w:rsid w:val="004639E1"/>
    <w:rPr>
      <w:rFonts w:ascii="Courier New" w:hAnsi="Courier New" w:cs="Courier New"/>
    </w:rPr>
  </w:style>
  <w:style w:type="character" w:customStyle="1" w:styleId="WW8Num1z2">
    <w:name w:val="WW8Num1z2"/>
    <w:uiPriority w:val="99"/>
    <w:rsid w:val="004639E1"/>
    <w:rPr>
      <w:rFonts w:ascii="Wingdings" w:hAnsi="Wingdings"/>
    </w:rPr>
  </w:style>
  <w:style w:type="character" w:customStyle="1" w:styleId="WW8Num1z3">
    <w:name w:val="WW8Num1z3"/>
    <w:uiPriority w:val="99"/>
    <w:rsid w:val="004639E1"/>
    <w:rPr>
      <w:rFonts w:ascii="Symbol" w:hAnsi="Symbol"/>
    </w:rPr>
  </w:style>
  <w:style w:type="character" w:customStyle="1" w:styleId="WW8Num3z1">
    <w:name w:val="WW8Num3z1"/>
    <w:uiPriority w:val="99"/>
    <w:rsid w:val="004639E1"/>
    <w:rPr>
      <w:rFonts w:ascii="Courier New" w:hAnsi="Courier New" w:cs="Courier New"/>
    </w:rPr>
  </w:style>
  <w:style w:type="character" w:customStyle="1" w:styleId="WW8Num3z2">
    <w:name w:val="WW8Num3z2"/>
    <w:uiPriority w:val="99"/>
    <w:rsid w:val="004639E1"/>
    <w:rPr>
      <w:rFonts w:ascii="Wingdings" w:hAnsi="Wingdings"/>
    </w:rPr>
  </w:style>
  <w:style w:type="character" w:customStyle="1" w:styleId="WW8Num3z3">
    <w:name w:val="WW8Num3z3"/>
    <w:uiPriority w:val="99"/>
    <w:rsid w:val="004639E1"/>
    <w:rPr>
      <w:rFonts w:ascii="Symbol" w:hAnsi="Symbol"/>
    </w:rPr>
  </w:style>
  <w:style w:type="character" w:customStyle="1" w:styleId="WW8Num4z0">
    <w:name w:val="WW8Num4z0"/>
    <w:uiPriority w:val="99"/>
    <w:rsid w:val="004639E1"/>
    <w:rPr>
      <w:rFonts w:ascii="Symbol" w:hAnsi="Symbol"/>
      <w:color w:val="000000"/>
    </w:rPr>
  </w:style>
  <w:style w:type="character" w:customStyle="1" w:styleId="WW8Num4z1">
    <w:name w:val="WW8Num4z1"/>
    <w:uiPriority w:val="99"/>
    <w:rsid w:val="004639E1"/>
    <w:rPr>
      <w:rFonts w:ascii="Courier New" w:hAnsi="Courier New" w:cs="Courier New"/>
    </w:rPr>
  </w:style>
  <w:style w:type="character" w:customStyle="1" w:styleId="WW8Num4z2">
    <w:name w:val="WW8Num4z2"/>
    <w:uiPriority w:val="99"/>
    <w:rsid w:val="004639E1"/>
    <w:rPr>
      <w:rFonts w:ascii="Wingdings" w:hAnsi="Wingdings"/>
    </w:rPr>
  </w:style>
  <w:style w:type="character" w:customStyle="1" w:styleId="WW8Num4z3">
    <w:name w:val="WW8Num4z3"/>
    <w:uiPriority w:val="99"/>
    <w:rsid w:val="004639E1"/>
    <w:rPr>
      <w:rFonts w:ascii="Symbol" w:hAnsi="Symbol"/>
    </w:rPr>
  </w:style>
  <w:style w:type="character" w:customStyle="1" w:styleId="WW8Num5z1">
    <w:name w:val="WW8Num5z1"/>
    <w:uiPriority w:val="99"/>
    <w:rsid w:val="004639E1"/>
    <w:rPr>
      <w:rFonts w:ascii="Courier New" w:hAnsi="Courier New" w:cs="Courier New"/>
    </w:rPr>
  </w:style>
  <w:style w:type="character" w:customStyle="1" w:styleId="WW8Num5z2">
    <w:name w:val="WW8Num5z2"/>
    <w:uiPriority w:val="99"/>
    <w:rsid w:val="004639E1"/>
    <w:rPr>
      <w:rFonts w:ascii="Wingdings" w:hAnsi="Wingdings"/>
    </w:rPr>
  </w:style>
  <w:style w:type="character" w:customStyle="1" w:styleId="WW8Num5z3">
    <w:name w:val="WW8Num5z3"/>
    <w:uiPriority w:val="99"/>
    <w:rsid w:val="004639E1"/>
    <w:rPr>
      <w:rFonts w:ascii="Symbol" w:hAnsi="Symbol"/>
    </w:rPr>
  </w:style>
  <w:style w:type="character" w:customStyle="1" w:styleId="Fuentedeprrafopredeter1">
    <w:name w:val="Fuente de párrafo predeter.1"/>
    <w:uiPriority w:val="99"/>
    <w:rsid w:val="004639E1"/>
  </w:style>
  <w:style w:type="character" w:customStyle="1" w:styleId="Carcterdenumeracin">
    <w:name w:val="Carácter de numeración"/>
    <w:uiPriority w:val="99"/>
    <w:rsid w:val="004639E1"/>
  </w:style>
  <w:style w:type="character" w:customStyle="1" w:styleId="Vietas">
    <w:name w:val="Viñetas"/>
    <w:uiPriority w:val="99"/>
    <w:rsid w:val="004639E1"/>
    <w:rPr>
      <w:rFonts w:ascii="OpenSymbol" w:eastAsia="OpenSymbol" w:hAnsi="OpenSymbol" w:cs="OpenSymbol"/>
    </w:rPr>
  </w:style>
  <w:style w:type="paragraph" w:customStyle="1" w:styleId="Encabezado1">
    <w:name w:val="Encabezado1"/>
    <w:basedOn w:val="Normal"/>
    <w:next w:val="Textoindependiente"/>
    <w:uiPriority w:val="99"/>
    <w:rsid w:val="004639E1"/>
    <w:pPr>
      <w:keepNext/>
      <w:suppressAutoHyphens/>
      <w:spacing w:before="240" w:after="120" w:line="240" w:lineRule="auto"/>
    </w:pPr>
    <w:rPr>
      <w:rFonts w:ascii="Arial" w:eastAsia="Lucida Sans Unicode" w:hAnsi="Arial" w:cs="Tahoma"/>
      <w:sz w:val="28"/>
      <w:szCs w:val="28"/>
      <w:lang w:val="es-ES" w:eastAsia="ar-SA"/>
    </w:rPr>
  </w:style>
  <w:style w:type="paragraph" w:styleId="Lista">
    <w:name w:val="List"/>
    <w:basedOn w:val="Textoindependiente"/>
    <w:uiPriority w:val="99"/>
    <w:rsid w:val="004639E1"/>
    <w:pPr>
      <w:suppressAutoHyphens/>
      <w:jc w:val="left"/>
    </w:pPr>
    <w:rPr>
      <w:rFonts w:eastAsia="MS Mincho" w:cs="Tahoma"/>
      <w:b w:val="0"/>
      <w:sz w:val="22"/>
      <w:lang w:val="es-ES" w:eastAsia="ar-SA"/>
    </w:rPr>
  </w:style>
  <w:style w:type="paragraph" w:customStyle="1" w:styleId="Etiqueta">
    <w:name w:val="Etiqueta"/>
    <w:basedOn w:val="Normal"/>
    <w:uiPriority w:val="99"/>
    <w:rsid w:val="004639E1"/>
    <w:pPr>
      <w:suppressLineNumbers/>
      <w:suppressAutoHyphens/>
      <w:spacing w:before="120" w:after="120" w:line="240" w:lineRule="auto"/>
    </w:pPr>
    <w:rPr>
      <w:rFonts w:ascii="Times New Roman" w:eastAsia="MS Mincho" w:hAnsi="Times New Roman" w:cs="Tahoma"/>
      <w:i/>
      <w:iCs/>
      <w:sz w:val="24"/>
      <w:szCs w:val="24"/>
      <w:lang w:val="es-ES" w:eastAsia="ar-SA"/>
    </w:rPr>
  </w:style>
  <w:style w:type="paragraph" w:customStyle="1" w:styleId="ndice">
    <w:name w:val="Índice"/>
    <w:basedOn w:val="Normal"/>
    <w:uiPriority w:val="99"/>
    <w:rsid w:val="004639E1"/>
    <w:pPr>
      <w:suppressLineNumbers/>
      <w:suppressAutoHyphens/>
      <w:spacing w:after="0" w:line="240" w:lineRule="auto"/>
    </w:pPr>
    <w:rPr>
      <w:rFonts w:ascii="Times New Roman" w:eastAsia="MS Mincho" w:hAnsi="Times New Roman" w:cs="Tahoma"/>
      <w:sz w:val="20"/>
      <w:szCs w:val="20"/>
      <w:lang w:val="es-ES" w:eastAsia="ar-SA"/>
    </w:rPr>
  </w:style>
  <w:style w:type="character" w:customStyle="1" w:styleId="SangradetextonormalCar1">
    <w:name w:val="Sangría de texto normal Car1"/>
    <w:uiPriority w:val="99"/>
    <w:rsid w:val="004639E1"/>
    <w:rPr>
      <w:rFonts w:ascii="Arial" w:eastAsia="MS Mincho" w:hAnsi="Arial"/>
      <w:sz w:val="18"/>
      <w:lang w:val="es-ES" w:eastAsia="ar-SA"/>
    </w:rPr>
  </w:style>
  <w:style w:type="paragraph" w:customStyle="1" w:styleId="ListaCC">
    <w:name w:val="Lista CC."/>
    <w:basedOn w:val="Normal"/>
    <w:uiPriority w:val="99"/>
    <w:rsid w:val="004639E1"/>
    <w:pPr>
      <w:suppressAutoHyphens/>
      <w:spacing w:after="0" w:line="240" w:lineRule="auto"/>
    </w:pPr>
    <w:rPr>
      <w:rFonts w:ascii="Times New Roman" w:eastAsia="MS Mincho" w:hAnsi="Times New Roman" w:cs="Times New Roman"/>
      <w:sz w:val="20"/>
      <w:szCs w:val="20"/>
      <w:lang w:val="es-ES" w:eastAsia="ar-SA"/>
    </w:rPr>
  </w:style>
  <w:style w:type="paragraph" w:customStyle="1" w:styleId="Sangra3detindependiente1">
    <w:name w:val="Sangría 3 de t. independiente1"/>
    <w:basedOn w:val="Normal"/>
    <w:uiPriority w:val="99"/>
    <w:rsid w:val="004639E1"/>
    <w:pPr>
      <w:suppressAutoHyphens/>
      <w:spacing w:after="0" w:line="240" w:lineRule="auto"/>
      <w:ind w:left="708"/>
      <w:jc w:val="both"/>
    </w:pPr>
    <w:rPr>
      <w:rFonts w:ascii="Arial Black" w:eastAsia="MS Mincho" w:hAnsi="Arial Black" w:cs="Times New Roman"/>
      <w:sz w:val="20"/>
      <w:szCs w:val="20"/>
      <w:lang w:val="es-ES" w:eastAsia="ar-SA"/>
    </w:rPr>
  </w:style>
  <w:style w:type="paragraph" w:customStyle="1" w:styleId="Contenidodelatabla">
    <w:name w:val="Contenido de la tabla"/>
    <w:basedOn w:val="Normal"/>
    <w:uiPriority w:val="99"/>
    <w:rsid w:val="004639E1"/>
    <w:pPr>
      <w:suppressLineNumbers/>
      <w:suppressAutoHyphens/>
      <w:spacing w:after="0" w:line="240" w:lineRule="auto"/>
    </w:pPr>
    <w:rPr>
      <w:rFonts w:ascii="Times New Roman" w:eastAsia="MS Mincho" w:hAnsi="Times New Roman" w:cs="Times New Roman"/>
      <w:sz w:val="20"/>
      <w:szCs w:val="20"/>
      <w:lang w:val="es-ES" w:eastAsia="ar-SA"/>
    </w:rPr>
  </w:style>
  <w:style w:type="paragraph" w:customStyle="1" w:styleId="Encabezadodelatabla">
    <w:name w:val="Encabezado de la tabla"/>
    <w:basedOn w:val="Contenidodelatabla"/>
    <w:uiPriority w:val="99"/>
    <w:rsid w:val="004639E1"/>
    <w:pPr>
      <w:jc w:val="center"/>
    </w:pPr>
    <w:rPr>
      <w:b/>
      <w:bCs/>
    </w:rPr>
  </w:style>
  <w:style w:type="paragraph" w:customStyle="1" w:styleId="Contenidodelmarco">
    <w:name w:val="Contenido del marco"/>
    <w:basedOn w:val="Textoindependiente"/>
    <w:uiPriority w:val="99"/>
    <w:rsid w:val="004639E1"/>
    <w:pPr>
      <w:suppressAutoHyphens/>
      <w:jc w:val="left"/>
    </w:pPr>
    <w:rPr>
      <w:rFonts w:eastAsia="MS Mincho"/>
      <w:b w:val="0"/>
      <w:sz w:val="22"/>
      <w:lang w:val="es-ES" w:eastAsia="ar-SA"/>
    </w:rPr>
  </w:style>
  <w:style w:type="table" w:customStyle="1" w:styleId="Tablaconcuadrcula1">
    <w:name w:val="Tabla con cuadrícula1"/>
    <w:basedOn w:val="Tablanormal"/>
    <w:next w:val="Tablaconcuadrcula"/>
    <w:uiPriority w:val="59"/>
    <w:rsid w:val="004639E1"/>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odelmarcadordeposicin">
    <w:name w:val="Placeholder Text"/>
    <w:uiPriority w:val="99"/>
    <w:semiHidden/>
    <w:rsid w:val="004639E1"/>
    <w:rPr>
      <w:color w:val="808080"/>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4639E1"/>
    <w:rPr>
      <w:rFonts w:ascii="Arial" w:eastAsia="Times New Roman" w:hAnsi="Arial" w:cs="Times New Roman"/>
      <w:sz w:val="24"/>
      <w:szCs w:val="20"/>
      <w:lang w:val="es-ES_tradnl" w:eastAsia="es-ES"/>
    </w:rPr>
  </w:style>
  <w:style w:type="paragraph" w:styleId="Lista2">
    <w:name w:val="List 2"/>
    <w:basedOn w:val="Normal"/>
    <w:uiPriority w:val="99"/>
    <w:unhideWhenUsed/>
    <w:rsid w:val="004639E1"/>
    <w:pPr>
      <w:spacing w:after="200" w:line="276" w:lineRule="auto"/>
      <w:ind w:left="566" w:hanging="283"/>
      <w:contextualSpacing/>
    </w:pPr>
    <w:rPr>
      <w:rFonts w:ascii="Calibri" w:eastAsia="Times New Roman" w:hAnsi="Calibri" w:cs="Times New Roman"/>
      <w:lang w:val="es-ES_tradnl" w:eastAsia="es-ES_tradnl"/>
    </w:rPr>
  </w:style>
  <w:style w:type="paragraph" w:styleId="Saludo">
    <w:name w:val="Salutation"/>
    <w:basedOn w:val="Normal"/>
    <w:next w:val="Normal"/>
    <w:link w:val="SaludoCar"/>
    <w:uiPriority w:val="99"/>
    <w:unhideWhenUsed/>
    <w:rsid w:val="004639E1"/>
    <w:pPr>
      <w:spacing w:after="200" w:line="276" w:lineRule="auto"/>
    </w:pPr>
    <w:rPr>
      <w:rFonts w:ascii="Calibri" w:eastAsia="Times New Roman" w:hAnsi="Calibri" w:cs="Times New Roman"/>
      <w:lang w:val="es-ES_tradnl" w:eastAsia="es-ES_tradnl"/>
    </w:rPr>
  </w:style>
  <w:style w:type="character" w:customStyle="1" w:styleId="SaludoCar">
    <w:name w:val="Saludo Car"/>
    <w:basedOn w:val="Fuentedeprrafopredeter"/>
    <w:link w:val="Saludo"/>
    <w:uiPriority w:val="99"/>
    <w:rsid w:val="004639E1"/>
    <w:rPr>
      <w:rFonts w:ascii="Calibri" w:eastAsia="Times New Roman" w:hAnsi="Calibri" w:cs="Times New Roman"/>
      <w:lang w:val="es-ES_tradnl" w:eastAsia="es-ES_tradnl"/>
    </w:rPr>
  </w:style>
  <w:style w:type="paragraph" w:styleId="Listaconvietas2">
    <w:name w:val="List Bullet 2"/>
    <w:basedOn w:val="Normal"/>
    <w:uiPriority w:val="99"/>
    <w:unhideWhenUsed/>
    <w:rsid w:val="004639E1"/>
    <w:pPr>
      <w:numPr>
        <w:numId w:val="25"/>
      </w:numPr>
      <w:spacing w:after="200" w:line="276" w:lineRule="auto"/>
      <w:contextualSpacing/>
    </w:pPr>
    <w:rPr>
      <w:rFonts w:ascii="Calibri" w:eastAsia="Times New Roman" w:hAnsi="Calibri" w:cs="Times New Roman"/>
      <w:lang w:val="es-ES_tradnl" w:eastAsia="es-ES_tradnl"/>
    </w:rPr>
  </w:style>
  <w:style w:type="paragraph" w:styleId="Subttulo">
    <w:name w:val="Subtitle"/>
    <w:basedOn w:val="Normal"/>
    <w:next w:val="Normal"/>
    <w:link w:val="SubttuloCar"/>
    <w:qFormat/>
    <w:rsid w:val="004639E1"/>
    <w:pPr>
      <w:spacing w:after="60" w:line="276" w:lineRule="auto"/>
      <w:jc w:val="center"/>
      <w:outlineLvl w:val="1"/>
    </w:pPr>
    <w:rPr>
      <w:rFonts w:ascii="Calibri Light" w:eastAsia="Times New Roman" w:hAnsi="Calibri Light" w:cs="Times New Roman"/>
      <w:sz w:val="24"/>
      <w:szCs w:val="24"/>
      <w:lang w:val="es-ES_tradnl" w:eastAsia="es-ES_tradnl"/>
    </w:rPr>
  </w:style>
  <w:style w:type="character" w:customStyle="1" w:styleId="SubttuloCar">
    <w:name w:val="Subtítulo Car"/>
    <w:basedOn w:val="Fuentedeprrafopredeter"/>
    <w:link w:val="Subttulo"/>
    <w:rsid w:val="004639E1"/>
    <w:rPr>
      <w:rFonts w:ascii="Calibri Light" w:eastAsia="Times New Roman" w:hAnsi="Calibri Light" w:cs="Times New Roman"/>
      <w:sz w:val="24"/>
      <w:szCs w:val="24"/>
      <w:lang w:val="es-ES_tradnl" w:eastAsia="es-ES_tradnl"/>
    </w:rPr>
  </w:style>
  <w:style w:type="paragraph" w:styleId="Textoindependienteprimerasangra2">
    <w:name w:val="Body Text First Indent 2"/>
    <w:basedOn w:val="Sangradetextonormal"/>
    <w:link w:val="Textoindependienteprimerasangra2Car"/>
    <w:uiPriority w:val="99"/>
    <w:unhideWhenUsed/>
    <w:rsid w:val="004639E1"/>
    <w:pPr>
      <w:spacing w:after="120" w:line="276" w:lineRule="auto"/>
      <w:ind w:left="283" w:firstLine="210"/>
      <w:jc w:val="left"/>
    </w:pPr>
    <w:rPr>
      <w:rFonts w:ascii="Calibri" w:hAnsi="Calibri"/>
      <w:szCs w:val="22"/>
      <w:lang w:eastAsia="es-ES_tradnl"/>
    </w:rPr>
  </w:style>
  <w:style w:type="character" w:customStyle="1" w:styleId="Textoindependienteprimerasangra2Car">
    <w:name w:val="Texto independiente primera sangría 2 Car"/>
    <w:basedOn w:val="SangradetextonormalCar"/>
    <w:link w:val="Textoindependienteprimerasangra2"/>
    <w:uiPriority w:val="99"/>
    <w:rsid w:val="004639E1"/>
    <w:rPr>
      <w:rFonts w:ascii="Calibri" w:eastAsia="Times New Roman" w:hAnsi="Calibri" w:cs="Times New Roman"/>
      <w:lang w:val="es-ES_tradnl" w:eastAsia="es-ES_tradnl"/>
    </w:rPr>
  </w:style>
  <w:style w:type="character" w:customStyle="1" w:styleId="SangradetextonormalCar2">
    <w:name w:val="Sangría de texto normal Car2"/>
    <w:link w:val="Sangradetextonormal"/>
    <w:rsid w:val="004639E1"/>
    <w:rPr>
      <w:rFonts w:ascii="Abadi MT Condensed Light" w:eastAsia="Times New Roman" w:hAnsi="Abadi MT Condensed Light" w:cs="Times New Roman"/>
      <w:szCs w:val="20"/>
      <w:lang w:val="es-ES_tradnl"/>
    </w:rPr>
  </w:style>
  <w:style w:type="character" w:customStyle="1" w:styleId="TtuloCar">
    <w:name w:val="Título Car"/>
    <w:uiPriority w:val="10"/>
    <w:rsid w:val="004639E1"/>
    <w:rPr>
      <w:rFonts w:ascii="Cambria" w:eastAsia="Times New Roman" w:hAnsi="Cambria" w:cs="Times New Roman"/>
      <w:color w:val="17365D"/>
      <w:spacing w:val="5"/>
      <w:kern w:val="28"/>
      <w:sz w:val="52"/>
      <w:szCs w:val="52"/>
      <w:lang w:val="es-ES" w:eastAsia="ar-SA"/>
    </w:rPr>
  </w:style>
  <w:style w:type="paragraph" w:customStyle="1" w:styleId="2">
    <w:name w:val="2"/>
    <w:basedOn w:val="Normal"/>
    <w:rsid w:val="004639E1"/>
    <w:pPr>
      <w:spacing w:after="0" w:line="240" w:lineRule="auto"/>
      <w:ind w:left="864"/>
      <w:jc w:val="both"/>
    </w:pPr>
    <w:rPr>
      <w:rFonts w:ascii="AvantGarde" w:eastAsia="MS Mincho" w:hAnsi="AvantGarde" w:cs="Times New Roman"/>
      <w:sz w:val="20"/>
      <w:szCs w:val="20"/>
      <w:lang w:val="es-ES_tradnl"/>
    </w:rPr>
  </w:style>
  <w:style w:type="paragraph" w:customStyle="1" w:styleId="Car1CarCarCarCarCarCar0">
    <w:name w:val="Car1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3">
    <w:name w:val="Car3"/>
    <w:basedOn w:val="Normal"/>
    <w:rsid w:val="004639E1"/>
    <w:pPr>
      <w:spacing w:line="240" w:lineRule="exact"/>
    </w:pPr>
    <w:rPr>
      <w:rFonts w:ascii="Tahoma" w:eastAsia="Times New Roman" w:hAnsi="Tahoma" w:cs="Times New Roman"/>
      <w:sz w:val="20"/>
      <w:szCs w:val="20"/>
      <w:lang w:val="en-US"/>
    </w:rPr>
  </w:style>
  <w:style w:type="paragraph" w:customStyle="1" w:styleId="Car1CarCarCar0">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rsid w:val="004639E1"/>
    <w:pPr>
      <w:spacing w:line="240" w:lineRule="exact"/>
    </w:pPr>
    <w:rPr>
      <w:rFonts w:ascii="Tahoma" w:eastAsia="Times New Roman" w:hAnsi="Tahoma" w:cs="Times New Roman"/>
      <w:sz w:val="20"/>
      <w:szCs w:val="20"/>
      <w:lang w:val="en-US"/>
    </w:rPr>
  </w:style>
  <w:style w:type="paragraph" w:customStyle="1" w:styleId="Car3CarCarCar0">
    <w:name w:val="Car3 Car Car Car"/>
    <w:basedOn w:val="Normal"/>
    <w:rsid w:val="004639E1"/>
    <w:pPr>
      <w:spacing w:line="240" w:lineRule="exact"/>
    </w:pPr>
    <w:rPr>
      <w:rFonts w:ascii="Tahoma" w:eastAsia="Batang" w:hAnsi="Tahoma" w:cs="Times New Roman"/>
      <w:sz w:val="20"/>
      <w:szCs w:val="20"/>
      <w:lang w:val="en-US"/>
    </w:rPr>
  </w:style>
  <w:style w:type="paragraph" w:customStyle="1" w:styleId="CarCarCarCar0">
    <w:name w:val="Car Car Car Car"/>
    <w:basedOn w:val="Normal"/>
    <w:rsid w:val="004639E1"/>
    <w:pPr>
      <w:spacing w:line="240" w:lineRule="exact"/>
    </w:pPr>
    <w:rPr>
      <w:rFonts w:ascii="Tahoma" w:eastAsia="Times New Roman" w:hAnsi="Tahoma" w:cs="Times New Roman"/>
      <w:sz w:val="20"/>
      <w:szCs w:val="20"/>
      <w:lang w:val="en-US"/>
    </w:rPr>
  </w:style>
  <w:style w:type="character" w:customStyle="1" w:styleId="Heading1Char">
    <w:name w:val="Heading 1 Char"/>
    <w:locked/>
    <w:rsid w:val="004639E1"/>
    <w:rPr>
      <w:rFonts w:ascii="Arial" w:hAnsi="Arial"/>
      <w:b/>
      <w:lang w:val="es-ES_tradnl" w:eastAsia="en-US" w:bidi="ar-SA"/>
    </w:rPr>
  </w:style>
  <w:style w:type="paragraph" w:customStyle="1" w:styleId="Car21">
    <w:name w:val="Car21"/>
    <w:basedOn w:val="Normal"/>
    <w:rsid w:val="004639E1"/>
    <w:pPr>
      <w:spacing w:line="240" w:lineRule="exact"/>
    </w:pPr>
    <w:rPr>
      <w:rFonts w:ascii="Tahoma" w:eastAsia="Times New Roman" w:hAnsi="Tahoma" w:cs="Times New Roman"/>
      <w:sz w:val="20"/>
      <w:szCs w:val="20"/>
      <w:lang w:val="en-US"/>
    </w:rPr>
  </w:style>
  <w:style w:type="paragraph" w:customStyle="1" w:styleId="Prrafodelista10">
    <w:name w:val="Párrafo de lista1"/>
    <w:basedOn w:val="Normal"/>
    <w:rsid w:val="004639E1"/>
    <w:pPr>
      <w:spacing w:after="200" w:line="276" w:lineRule="auto"/>
      <w:ind w:left="720"/>
      <w:contextualSpacing/>
    </w:pPr>
    <w:rPr>
      <w:rFonts w:ascii="Calibri" w:eastAsia="Times New Roman" w:hAnsi="Calibri" w:cs="Times New Roman"/>
      <w:lang w:val="en-US"/>
    </w:rPr>
  </w:style>
  <w:style w:type="paragraph" w:customStyle="1" w:styleId="Prrafodelista11">
    <w:name w:val="Párrafo de lista11"/>
    <w:basedOn w:val="Normal"/>
    <w:rsid w:val="004639E1"/>
    <w:pPr>
      <w:spacing w:after="200" w:line="276" w:lineRule="auto"/>
      <w:ind w:left="720"/>
      <w:contextualSpacing/>
    </w:pPr>
    <w:rPr>
      <w:rFonts w:ascii="Calibri" w:eastAsia="Times New Roman" w:hAnsi="Calibri" w:cs="Times New Roman"/>
    </w:rPr>
  </w:style>
  <w:style w:type="character" w:styleId="nfasis">
    <w:name w:val="Emphasis"/>
    <w:qFormat/>
    <w:rsid w:val="004639E1"/>
    <w:rPr>
      <w:rFonts w:cs="Times New Roman"/>
      <w:i/>
      <w:iCs/>
    </w:rPr>
  </w:style>
  <w:style w:type="paragraph" w:customStyle="1" w:styleId="Sinespaciado1">
    <w:name w:val="Sin espaciado1"/>
    <w:rsid w:val="004639E1"/>
    <w:pPr>
      <w:spacing w:after="0" w:line="240" w:lineRule="auto"/>
    </w:pPr>
    <w:rPr>
      <w:rFonts w:ascii="Calibri" w:eastAsia="Times New Roman" w:hAnsi="Calibri" w:cs="Times New Roman"/>
    </w:rPr>
  </w:style>
  <w:style w:type="paragraph" w:customStyle="1" w:styleId="Default">
    <w:name w:val="Default"/>
    <w:rsid w:val="004639E1"/>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1">
    <w:name w:val="A1"/>
    <w:rsid w:val="004639E1"/>
    <w:rPr>
      <w:color w:val="221E1F"/>
      <w:sz w:val="18"/>
    </w:rPr>
  </w:style>
  <w:style w:type="paragraph" w:customStyle="1" w:styleId="Pa2">
    <w:name w:val="Pa2"/>
    <w:basedOn w:val="Default"/>
    <w:next w:val="Default"/>
    <w:rsid w:val="004639E1"/>
    <w:pPr>
      <w:spacing w:line="240" w:lineRule="atLeast"/>
    </w:pPr>
    <w:rPr>
      <w:color w:val="auto"/>
    </w:rPr>
  </w:style>
  <w:style w:type="character" w:customStyle="1" w:styleId="A8">
    <w:name w:val="A8"/>
    <w:rsid w:val="004639E1"/>
    <w:rPr>
      <w:b/>
      <w:color w:val="221E1F"/>
      <w:sz w:val="12"/>
    </w:rPr>
  </w:style>
  <w:style w:type="character" w:customStyle="1" w:styleId="mediumbold1">
    <w:name w:val="mediumbold1"/>
    <w:rsid w:val="004639E1"/>
    <w:rPr>
      <w:rFonts w:cs="Times New Roman"/>
      <w:b/>
      <w:bCs/>
      <w:sz w:val="15"/>
      <w:szCs w:val="15"/>
    </w:rPr>
  </w:style>
  <w:style w:type="paragraph" w:customStyle="1" w:styleId="pchartsubheadcmt">
    <w:name w:val="pchart_subheadcmt"/>
    <w:basedOn w:val="Normal"/>
    <w:rsid w:val="004639E1"/>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para1">
    <w:name w:val="para1"/>
    <w:rsid w:val="004639E1"/>
    <w:rPr>
      <w:rFonts w:ascii="Arial" w:hAnsi="Arial" w:cs="Arial" w:hint="default"/>
      <w:sz w:val="18"/>
      <w:szCs w:val="18"/>
    </w:rPr>
  </w:style>
  <w:style w:type="paragraph" w:customStyle="1" w:styleId="Sinespaciado2">
    <w:name w:val="Sin espaciado2"/>
    <w:rsid w:val="004639E1"/>
    <w:pPr>
      <w:spacing w:after="0" w:line="240" w:lineRule="auto"/>
    </w:pPr>
    <w:rPr>
      <w:rFonts w:ascii="Calibri" w:eastAsia="Times New Roman" w:hAnsi="Calibri" w:cs="Times New Roman"/>
    </w:rPr>
  </w:style>
  <w:style w:type="paragraph" w:customStyle="1" w:styleId="Textoindependiente220">
    <w:name w:val="Texto independiente 22"/>
    <w:basedOn w:val="Normal"/>
    <w:rsid w:val="004639E1"/>
    <w:pPr>
      <w:tabs>
        <w:tab w:val="left" w:pos="567"/>
      </w:tabs>
      <w:overflowPunct w:val="0"/>
      <w:autoSpaceDE w:val="0"/>
      <w:autoSpaceDN w:val="0"/>
      <w:adjustRightInd w:val="0"/>
      <w:spacing w:after="0" w:line="240" w:lineRule="exact"/>
      <w:ind w:left="567" w:hanging="567"/>
      <w:jc w:val="both"/>
      <w:textAlignment w:val="baseline"/>
    </w:pPr>
    <w:rPr>
      <w:rFonts w:ascii="Arial" w:eastAsia="Times New Roman" w:hAnsi="Arial" w:cs="Times New Roman"/>
      <w:sz w:val="24"/>
      <w:szCs w:val="20"/>
      <w:lang w:val="es-ES_tradnl" w:eastAsia="es-ES"/>
    </w:rPr>
  </w:style>
  <w:style w:type="paragraph" w:customStyle="1" w:styleId="Sangra2detindependiente20">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0">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3">
    <w:name w:val="Texto independiente 23"/>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Prrafodelista2">
    <w:name w:val="Párrafo de lista2"/>
    <w:basedOn w:val="Normal"/>
    <w:qFormat/>
    <w:rsid w:val="004639E1"/>
    <w:pPr>
      <w:spacing w:after="0" w:line="240" w:lineRule="auto"/>
      <w:ind w:left="720"/>
    </w:pPr>
    <w:rPr>
      <w:rFonts w:ascii="Arial" w:eastAsia="Times New Roman" w:hAnsi="Arial" w:cs="Times New Roman"/>
      <w:sz w:val="24"/>
      <w:szCs w:val="20"/>
      <w:lang w:val="es-ES_tradnl" w:eastAsia="es-ES"/>
    </w:rPr>
  </w:style>
  <w:style w:type="paragraph" w:customStyle="1" w:styleId="xl58">
    <w:name w:val="xl58"/>
    <w:basedOn w:val="Normal"/>
    <w:rsid w:val="004639E1"/>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Sinespaciado3">
    <w:name w:val="Sin espaciado3"/>
    <w:next w:val="Sinespaciado"/>
    <w:uiPriority w:val="1"/>
    <w:qFormat/>
    <w:rsid w:val="004639E1"/>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4639E1"/>
    <w:pPr>
      <w:widowControl w:val="0"/>
      <w:spacing w:before="61" w:after="0" w:line="240" w:lineRule="auto"/>
      <w:ind w:left="244"/>
    </w:pPr>
    <w:rPr>
      <w:rFonts w:ascii="Calibri" w:eastAsia="Calibri" w:hAnsi="Calibri" w:cs="Calibri"/>
      <w:lang w:val="en-US"/>
    </w:rPr>
  </w:style>
  <w:style w:type="character" w:customStyle="1" w:styleId="CarCar2">
    <w:name w:val="Car Car2"/>
    <w:uiPriority w:val="99"/>
    <w:rsid w:val="004639E1"/>
    <w:rPr>
      <w:rFonts w:eastAsia="MS Mincho"/>
      <w:lang w:val="es-ES" w:eastAsia="ar-SA" w:bidi="ar-SA"/>
    </w:rPr>
  </w:style>
  <w:style w:type="paragraph" w:customStyle="1" w:styleId="ecxmsonormal">
    <w:name w:val="ecxmsonormal"/>
    <w:basedOn w:val="Normal"/>
    <w:uiPriority w:val="99"/>
    <w:rsid w:val="004639E1"/>
    <w:pPr>
      <w:spacing w:after="324" w:line="240" w:lineRule="auto"/>
    </w:pPr>
    <w:rPr>
      <w:rFonts w:ascii="Times New Roman" w:eastAsia="Times New Roman" w:hAnsi="Times New Roman" w:cs="Times New Roman"/>
      <w:sz w:val="24"/>
      <w:szCs w:val="24"/>
      <w:lang w:eastAsia="es-MX"/>
    </w:rPr>
  </w:style>
  <w:style w:type="table" w:customStyle="1" w:styleId="TableNormal">
    <w:name w:val="Table Normal"/>
    <w:uiPriority w:val="2"/>
    <w:semiHidden/>
    <w:unhideWhenUsed/>
    <w:qFormat/>
    <w:rsid w:val="004639E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Sinespaciado">
    <w:name w:val="No Spacing"/>
    <w:uiPriority w:val="1"/>
    <w:qFormat/>
    <w:rsid w:val="004639E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4216</Words>
  <Characters>23188</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dc:creator>
  <cp:keywords/>
  <dc:description/>
  <cp:lastModifiedBy>Grecia Tamayo</cp:lastModifiedBy>
  <cp:revision>3</cp:revision>
  <dcterms:created xsi:type="dcterms:W3CDTF">2018-05-03T20:13:00Z</dcterms:created>
  <dcterms:modified xsi:type="dcterms:W3CDTF">2018-05-03T20:13:00Z</dcterms:modified>
</cp:coreProperties>
</file>